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E42" w:rsidRPr="0089690B" w:rsidRDefault="0049746E" w:rsidP="00777E42">
      <w:pPr>
        <w:pStyle w:val="AralkYok"/>
        <w:ind w:left="993"/>
        <w:jc w:val="center"/>
        <w:rPr>
          <w:b/>
        </w:rPr>
      </w:pPr>
      <w:r w:rsidRPr="0089690B">
        <w:rPr>
          <w:b/>
        </w:rPr>
        <w:t>TARIM İŞLETMELERİ GENEL MÜDÜRLÜĞÜ</w:t>
      </w:r>
    </w:p>
    <w:p w:rsidR="00777E42" w:rsidRPr="0089690B" w:rsidRDefault="0049746E" w:rsidP="00777E42">
      <w:pPr>
        <w:pStyle w:val="AralkYok"/>
        <w:ind w:left="993"/>
        <w:jc w:val="center"/>
        <w:rPr>
          <w:b/>
        </w:rPr>
      </w:pPr>
      <w:r w:rsidRPr="0089690B">
        <w:rPr>
          <w:b/>
        </w:rPr>
        <w:t>GÖZLÜ TARIM İŞLETMESİ MÜDÜRLÜĞÜ</w:t>
      </w:r>
    </w:p>
    <w:p w:rsidR="002F0538" w:rsidRPr="0089690B" w:rsidRDefault="00071E6A" w:rsidP="00777E42">
      <w:pPr>
        <w:pStyle w:val="AralkYok"/>
        <w:ind w:left="993"/>
        <w:jc w:val="center"/>
        <w:rPr>
          <w:b/>
        </w:rPr>
      </w:pPr>
      <w:r>
        <w:rPr>
          <w:b/>
          <w:sz w:val="28"/>
          <w:szCs w:val="28"/>
        </w:rPr>
        <w:t>2.550</w:t>
      </w:r>
      <w:r w:rsidR="007707E3">
        <w:rPr>
          <w:b/>
          <w:sz w:val="28"/>
          <w:szCs w:val="28"/>
        </w:rPr>
        <w:t xml:space="preserve"> </w:t>
      </w:r>
      <w:r w:rsidR="002F0538" w:rsidRPr="0089690B">
        <w:rPr>
          <w:b/>
          <w:sz w:val="28"/>
          <w:szCs w:val="28"/>
        </w:rPr>
        <w:t xml:space="preserve">BAŞ REFORME </w:t>
      </w:r>
      <w:r w:rsidR="008D24E9" w:rsidRPr="0089690B">
        <w:rPr>
          <w:b/>
          <w:sz w:val="28"/>
          <w:szCs w:val="28"/>
        </w:rPr>
        <w:t>KÜÇÜKBAŞ HAYVAN</w:t>
      </w:r>
      <w:r w:rsidR="002F0538" w:rsidRPr="0089690B">
        <w:rPr>
          <w:b/>
        </w:rPr>
        <w:t xml:space="preserve"> </w:t>
      </w:r>
    </w:p>
    <w:p w:rsidR="005C2954" w:rsidRPr="0089690B" w:rsidRDefault="0049746E" w:rsidP="00777E42">
      <w:pPr>
        <w:pStyle w:val="AralkYok"/>
        <w:ind w:left="993"/>
        <w:jc w:val="center"/>
        <w:rPr>
          <w:b/>
        </w:rPr>
      </w:pPr>
      <w:r w:rsidRPr="0089690B">
        <w:rPr>
          <w:b/>
        </w:rPr>
        <w:t>SATIŞ SÖZLEŞMESİDİR.</w:t>
      </w:r>
    </w:p>
    <w:p w:rsidR="00777E42" w:rsidRPr="0089690B" w:rsidRDefault="00777E42" w:rsidP="00777E42">
      <w:pPr>
        <w:pStyle w:val="AralkYok"/>
        <w:ind w:left="993"/>
        <w:jc w:val="center"/>
        <w:rPr>
          <w:b/>
        </w:rPr>
      </w:pPr>
    </w:p>
    <w:p w:rsidR="005C2954" w:rsidRPr="00CC79A0" w:rsidRDefault="00826629" w:rsidP="00826629">
      <w:pPr>
        <w:spacing w:after="0" w:line="259" w:lineRule="auto"/>
        <w:ind w:left="851" w:right="566" w:firstLine="0"/>
        <w:jc w:val="left"/>
        <w:rPr>
          <w:sz w:val="22"/>
          <w:szCs w:val="20"/>
        </w:rPr>
      </w:pPr>
      <w:r w:rsidRPr="00CC79A0">
        <w:rPr>
          <w:b/>
          <w:sz w:val="22"/>
          <w:szCs w:val="20"/>
          <w:u w:val="single" w:color="000000"/>
        </w:rPr>
        <w:t>1-</w:t>
      </w:r>
      <w:r w:rsidR="0049746E" w:rsidRPr="00CC79A0">
        <w:rPr>
          <w:b/>
          <w:sz w:val="22"/>
          <w:szCs w:val="20"/>
          <w:u w:val="single" w:color="000000"/>
        </w:rPr>
        <w:t xml:space="preserve"> TARAFLAR:</w:t>
      </w:r>
    </w:p>
    <w:p w:rsidR="002F0538" w:rsidRPr="00CC79A0" w:rsidRDefault="0049746E" w:rsidP="00504009">
      <w:pPr>
        <w:ind w:left="851" w:firstLine="0"/>
        <w:rPr>
          <w:sz w:val="22"/>
          <w:szCs w:val="20"/>
        </w:rPr>
      </w:pPr>
      <w:r w:rsidRPr="00CC79A0">
        <w:rPr>
          <w:sz w:val="22"/>
          <w:szCs w:val="20"/>
        </w:rPr>
        <w:t xml:space="preserve">Bu sözleşmede Tarım İşletmeleri Genel Müdürlüğü “TİGEM”, Gözlü Tarım İşletmesi </w:t>
      </w:r>
      <w:r w:rsidR="00777E42" w:rsidRPr="00CC79A0">
        <w:rPr>
          <w:sz w:val="22"/>
          <w:szCs w:val="20"/>
        </w:rPr>
        <w:t xml:space="preserve"> </w:t>
      </w:r>
      <w:r w:rsidRPr="00CC79A0">
        <w:rPr>
          <w:sz w:val="22"/>
          <w:szCs w:val="20"/>
        </w:rPr>
        <w:t xml:space="preserve">Müdürlüğü “İŞLETME”, </w:t>
      </w:r>
      <w:r w:rsidR="00F01987" w:rsidRPr="00CC79A0">
        <w:rPr>
          <w:sz w:val="22"/>
          <w:szCs w:val="20"/>
        </w:rPr>
        <w:t>…………………………………</w:t>
      </w:r>
      <w:r w:rsidRPr="00CC79A0">
        <w:rPr>
          <w:sz w:val="22"/>
          <w:szCs w:val="20"/>
        </w:rPr>
        <w:t xml:space="preserve"> adresinde faaliyet gösteren </w:t>
      </w:r>
      <w:r w:rsidR="00F01987" w:rsidRPr="00CC79A0">
        <w:rPr>
          <w:sz w:val="22"/>
          <w:szCs w:val="20"/>
        </w:rPr>
        <w:t>…………………..</w:t>
      </w:r>
      <w:r w:rsidRPr="00CC79A0">
        <w:rPr>
          <w:sz w:val="22"/>
          <w:szCs w:val="20"/>
        </w:rPr>
        <w:t xml:space="preserve"> “MÜŞTERİ” olarak adlandırılmışlardır.</w:t>
      </w:r>
    </w:p>
    <w:p w:rsidR="002F0A40" w:rsidRPr="00CC79A0" w:rsidRDefault="002F0A40" w:rsidP="00504009">
      <w:pPr>
        <w:ind w:left="851" w:firstLine="0"/>
        <w:rPr>
          <w:sz w:val="22"/>
          <w:szCs w:val="20"/>
        </w:rPr>
      </w:pPr>
    </w:p>
    <w:p w:rsidR="00777E42" w:rsidRPr="00CC79A0" w:rsidRDefault="00826629" w:rsidP="00826629">
      <w:pPr>
        <w:spacing w:after="12"/>
        <w:ind w:left="851" w:right="566" w:firstLine="0"/>
        <w:jc w:val="left"/>
        <w:rPr>
          <w:sz w:val="22"/>
          <w:szCs w:val="20"/>
        </w:rPr>
      </w:pPr>
      <w:r w:rsidRPr="00CC79A0">
        <w:rPr>
          <w:b/>
          <w:sz w:val="22"/>
          <w:szCs w:val="20"/>
          <w:u w:val="single" w:color="000000"/>
        </w:rPr>
        <w:t xml:space="preserve">2- </w:t>
      </w:r>
      <w:r w:rsidR="0049746E" w:rsidRPr="00CC79A0">
        <w:rPr>
          <w:b/>
          <w:sz w:val="22"/>
          <w:szCs w:val="20"/>
          <w:u w:val="single" w:color="000000"/>
        </w:rPr>
        <w:t xml:space="preserve">SÖZLEŞMENİN KONUSU VE MİKTARI  FİYATI VE TUTARI: </w:t>
      </w:r>
    </w:p>
    <w:p w:rsidR="005C2954" w:rsidRPr="00CC79A0" w:rsidRDefault="0049746E" w:rsidP="00090775">
      <w:pPr>
        <w:spacing w:after="12"/>
        <w:ind w:left="851" w:right="566" w:firstLine="0"/>
        <w:jc w:val="left"/>
        <w:rPr>
          <w:sz w:val="22"/>
          <w:szCs w:val="20"/>
        </w:rPr>
      </w:pPr>
      <w:r w:rsidRPr="00CC79A0">
        <w:rPr>
          <w:sz w:val="22"/>
          <w:szCs w:val="20"/>
        </w:rPr>
        <w:t>a</w:t>
      </w:r>
      <w:r w:rsidR="00826629" w:rsidRPr="00CC79A0">
        <w:rPr>
          <w:sz w:val="22"/>
          <w:szCs w:val="20"/>
        </w:rPr>
        <w:t xml:space="preserve">)  Konusu: Reforme </w:t>
      </w:r>
      <w:r w:rsidR="008D24E9" w:rsidRPr="00CC79A0">
        <w:rPr>
          <w:sz w:val="22"/>
          <w:szCs w:val="20"/>
        </w:rPr>
        <w:t xml:space="preserve">Küçükbaş </w:t>
      </w:r>
      <w:r w:rsidR="008F619D" w:rsidRPr="00CC79A0">
        <w:rPr>
          <w:sz w:val="22"/>
          <w:szCs w:val="20"/>
        </w:rPr>
        <w:t>Hayvan satışı</w:t>
      </w:r>
    </w:p>
    <w:p w:rsidR="00A44CA5" w:rsidRPr="00CC79A0" w:rsidRDefault="0049746E" w:rsidP="00090775">
      <w:pPr>
        <w:ind w:left="851" w:firstLine="0"/>
        <w:rPr>
          <w:sz w:val="22"/>
          <w:szCs w:val="20"/>
        </w:rPr>
      </w:pPr>
      <w:r w:rsidRPr="00CC79A0">
        <w:rPr>
          <w:sz w:val="22"/>
          <w:szCs w:val="20"/>
        </w:rPr>
        <w:t xml:space="preserve">b) Satışı yapılan </w:t>
      </w:r>
      <w:r w:rsidR="00454DF6" w:rsidRPr="00CC79A0">
        <w:rPr>
          <w:sz w:val="22"/>
          <w:szCs w:val="20"/>
        </w:rPr>
        <w:t>Reforme</w:t>
      </w:r>
      <w:r w:rsidRPr="00CC79A0">
        <w:rPr>
          <w:sz w:val="22"/>
          <w:szCs w:val="20"/>
        </w:rPr>
        <w:t xml:space="preserve"> hayvanların cinsi, miktarı, parti numaraları ve listesi aşağıda </w:t>
      </w:r>
      <w:r w:rsidRPr="00CC79A0">
        <w:rPr>
          <w:rFonts w:ascii="Calibri" w:eastAsia="Calibri" w:hAnsi="Calibri" w:cs="Calibri"/>
          <w:noProof/>
          <w:sz w:val="22"/>
          <w:szCs w:val="20"/>
        </w:rPr>
        <mc:AlternateContent>
          <mc:Choice Requires="wpg">
            <w:drawing>
              <wp:anchor distT="0" distB="0" distL="114300" distR="114300" simplePos="0" relativeHeight="251659264" behindDoc="0" locked="0" layoutInCell="1" allowOverlap="1" wp14:anchorId="1DE7BA72" wp14:editId="5DE8714B">
                <wp:simplePos x="0" y="0"/>
                <wp:positionH relativeFrom="page">
                  <wp:posOffset>0</wp:posOffset>
                </wp:positionH>
                <wp:positionV relativeFrom="page">
                  <wp:posOffset>0</wp:posOffset>
                </wp:positionV>
                <wp:extent cx="4445000" cy="1"/>
                <wp:effectExtent l="0" t="0" r="0" b="0"/>
                <wp:wrapTopAndBottom/>
                <wp:docPr id="8301" name="Group 8301"/>
                <wp:cNvGraphicFramePr/>
                <a:graphic xmlns:a="http://schemas.openxmlformats.org/drawingml/2006/main">
                  <a:graphicData uri="http://schemas.microsoft.com/office/word/2010/wordprocessingGroup">
                    <wpg:wgp>
                      <wpg:cNvGrpSpPr/>
                      <wpg:grpSpPr>
                        <a:xfrm>
                          <a:off x="0" y="0"/>
                          <a:ext cx="4445000" cy="1"/>
                          <a:chOff x="0" y="0"/>
                          <a:chExt cx="4445000" cy="1"/>
                        </a:xfrm>
                      </wpg:grpSpPr>
                      <wps:wsp>
                        <wps:cNvPr id="420" name="Shape 420"/>
                        <wps:cNvSpPr/>
                        <wps:spPr>
                          <a:xfrm>
                            <a:off x="0" y="0"/>
                            <a:ext cx="4445000" cy="0"/>
                          </a:xfrm>
                          <a:custGeom>
                            <a:avLst/>
                            <a:gdLst/>
                            <a:ahLst/>
                            <a:cxnLst/>
                            <a:rect l="0" t="0" r="0" b="0"/>
                            <a:pathLst>
                              <a:path w="4445000">
                                <a:moveTo>
                                  <a:pt x="4445000" y="0"/>
                                </a:moveTo>
                                <a:lnTo>
                                  <a:pt x="0" y="0"/>
                                </a:lnTo>
                                <a:close/>
                              </a:path>
                            </a:pathLst>
                          </a:custGeom>
                          <a:ln w="0" cap="flat">
                            <a:miter lim="127000"/>
                          </a:ln>
                        </wps:spPr>
                        <wps:style>
                          <a:lnRef idx="0">
                            <a:srgbClr val="FFFFFF"/>
                          </a:lnRef>
                          <a:fillRef idx="1">
                            <a:srgbClr val="F08080"/>
                          </a:fillRef>
                          <a:effectRef idx="0">
                            <a:scrgbClr r="0" g="0" b="0"/>
                          </a:effectRef>
                          <a:fontRef idx="none"/>
                        </wps:style>
                        <wps:bodyPr/>
                      </wps:wsp>
                    </wpg:wgp>
                  </a:graphicData>
                </a:graphic>
              </wp:anchor>
            </w:drawing>
          </mc:Choice>
          <mc:Fallback xmlns:a="http://schemas.openxmlformats.org/drawingml/2006/main">
            <w:pict>
              <v:group id="Group 8301" style="width:350pt;height:7.87402e-05pt;position:absolute;mso-position-horizontal-relative:page;mso-position-horizontal:absolute;margin-left:0pt;mso-position-vertical-relative:page;margin-top:0pt;" coordsize="44450,0">
                <v:shape id="Shape 420" style="position:absolute;width:44450;height:0;left:0;top:0;" coordsize="4445000,0" path="m4445000,0l0,0x">
                  <v:stroke weight="0pt" endcap="flat" joinstyle="miter" miterlimit="10" on="false" color="#ffffff"/>
                  <v:fill on="true" color="#f08080"/>
                </v:shape>
                <w10:wrap type="topAndBottom"/>
              </v:group>
            </w:pict>
          </mc:Fallback>
        </mc:AlternateContent>
      </w:r>
      <w:r w:rsidRPr="00CC79A0">
        <w:rPr>
          <w:sz w:val="22"/>
          <w:szCs w:val="20"/>
        </w:rPr>
        <w:t>veya ekli listede belirtilmiştir.</w:t>
      </w:r>
    </w:p>
    <w:p w:rsidR="00A90932" w:rsidRDefault="00A90932" w:rsidP="00090775">
      <w:pPr>
        <w:ind w:left="851" w:firstLine="0"/>
        <w:rPr>
          <w:sz w:val="20"/>
          <w:szCs w:val="20"/>
        </w:rPr>
      </w:pPr>
    </w:p>
    <w:tbl>
      <w:tblPr>
        <w:tblpPr w:leftFromText="141" w:rightFromText="141" w:vertAnchor="text" w:horzAnchor="margin" w:tblpX="421" w:tblpY="32"/>
        <w:tblW w:w="11335" w:type="dxa"/>
        <w:tblLayout w:type="fixed"/>
        <w:tblCellMar>
          <w:left w:w="70" w:type="dxa"/>
          <w:right w:w="70" w:type="dxa"/>
        </w:tblCellMar>
        <w:tblLook w:val="04A0" w:firstRow="1" w:lastRow="0" w:firstColumn="1" w:lastColumn="0" w:noHBand="0" w:noVBand="1"/>
      </w:tblPr>
      <w:tblGrid>
        <w:gridCol w:w="617"/>
        <w:gridCol w:w="1646"/>
        <w:gridCol w:w="1985"/>
        <w:gridCol w:w="874"/>
        <w:gridCol w:w="823"/>
        <w:gridCol w:w="1130"/>
        <w:gridCol w:w="1237"/>
        <w:gridCol w:w="1504"/>
        <w:gridCol w:w="1519"/>
      </w:tblGrid>
      <w:tr w:rsidR="00A90932" w:rsidRPr="00A90932" w:rsidTr="00A90932">
        <w:trPr>
          <w:trHeight w:val="920"/>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0932" w:rsidRPr="00A90932" w:rsidRDefault="00A90932" w:rsidP="00A90932">
            <w:pPr>
              <w:spacing w:after="0" w:line="240" w:lineRule="auto"/>
              <w:ind w:left="0" w:firstLine="0"/>
              <w:jc w:val="center"/>
              <w:rPr>
                <w:b/>
                <w:bCs/>
                <w:sz w:val="20"/>
                <w:szCs w:val="20"/>
              </w:rPr>
            </w:pPr>
            <w:r w:rsidRPr="00A90932">
              <w:rPr>
                <w:b/>
                <w:bCs/>
                <w:sz w:val="20"/>
                <w:szCs w:val="20"/>
              </w:rPr>
              <w:t>Parti</w:t>
            </w:r>
          </w:p>
          <w:p w:rsidR="00A90932" w:rsidRPr="00A90932" w:rsidRDefault="00A90932" w:rsidP="00A90932">
            <w:pPr>
              <w:spacing w:after="0" w:line="240" w:lineRule="auto"/>
              <w:ind w:left="0" w:firstLine="0"/>
              <w:jc w:val="center"/>
              <w:rPr>
                <w:b/>
                <w:bCs/>
                <w:sz w:val="20"/>
                <w:szCs w:val="20"/>
              </w:rPr>
            </w:pPr>
            <w:r w:rsidRPr="00A90932">
              <w:rPr>
                <w:b/>
                <w:bCs/>
                <w:sz w:val="20"/>
                <w:szCs w:val="20"/>
              </w:rPr>
              <w:t>No</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0932" w:rsidRPr="00A90932" w:rsidRDefault="00A90932" w:rsidP="00A90932">
            <w:pPr>
              <w:spacing w:after="0" w:line="240" w:lineRule="auto"/>
              <w:ind w:left="0" w:right="-240" w:firstLine="0"/>
              <w:jc w:val="center"/>
              <w:rPr>
                <w:b/>
                <w:bCs/>
                <w:sz w:val="20"/>
                <w:szCs w:val="20"/>
              </w:rPr>
            </w:pPr>
            <w:r w:rsidRPr="00A90932">
              <w:rPr>
                <w:b/>
                <w:bCs/>
                <w:sz w:val="20"/>
                <w:szCs w:val="20"/>
              </w:rPr>
              <w:t>C i n s i</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0932" w:rsidRPr="00A90932" w:rsidRDefault="00A90932" w:rsidP="00A90932">
            <w:pPr>
              <w:spacing w:after="0" w:line="240" w:lineRule="auto"/>
              <w:ind w:left="0" w:firstLine="0"/>
              <w:jc w:val="center"/>
              <w:rPr>
                <w:b/>
                <w:bCs/>
                <w:sz w:val="20"/>
                <w:szCs w:val="20"/>
              </w:rPr>
            </w:pPr>
            <w:r w:rsidRPr="00A90932">
              <w:rPr>
                <w:b/>
                <w:bCs/>
                <w:sz w:val="20"/>
                <w:szCs w:val="20"/>
              </w:rPr>
              <w:t>Irkı</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0932" w:rsidRPr="00A90932" w:rsidRDefault="00A90932" w:rsidP="00A90932">
            <w:pPr>
              <w:spacing w:after="0" w:line="240" w:lineRule="auto"/>
              <w:ind w:left="0" w:firstLine="0"/>
              <w:jc w:val="center"/>
              <w:rPr>
                <w:b/>
                <w:bCs/>
                <w:sz w:val="20"/>
                <w:szCs w:val="20"/>
              </w:rPr>
            </w:pPr>
            <w:r w:rsidRPr="00A90932">
              <w:rPr>
                <w:b/>
                <w:bCs/>
                <w:sz w:val="20"/>
                <w:szCs w:val="20"/>
              </w:rPr>
              <w:t>Miktarı</w:t>
            </w:r>
          </w:p>
          <w:p w:rsidR="00A90932" w:rsidRPr="00A90932" w:rsidRDefault="00A90932" w:rsidP="00A90932">
            <w:pPr>
              <w:spacing w:after="0" w:line="240" w:lineRule="auto"/>
              <w:ind w:left="0" w:firstLine="0"/>
              <w:jc w:val="center"/>
              <w:rPr>
                <w:b/>
                <w:bCs/>
                <w:sz w:val="20"/>
                <w:szCs w:val="20"/>
              </w:rPr>
            </w:pPr>
            <w:r w:rsidRPr="00A90932">
              <w:rPr>
                <w:b/>
                <w:bCs/>
                <w:sz w:val="20"/>
                <w:szCs w:val="20"/>
              </w:rPr>
              <w:t>(Baş)</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0932" w:rsidRPr="00A90932" w:rsidRDefault="00A90932" w:rsidP="00A90932">
            <w:pPr>
              <w:spacing w:after="0" w:line="240" w:lineRule="auto"/>
              <w:ind w:left="0" w:firstLine="0"/>
              <w:jc w:val="center"/>
              <w:rPr>
                <w:b/>
                <w:bCs/>
                <w:sz w:val="20"/>
                <w:szCs w:val="20"/>
              </w:rPr>
            </w:pPr>
            <w:r w:rsidRPr="00A90932">
              <w:rPr>
                <w:b/>
                <w:bCs/>
                <w:sz w:val="20"/>
                <w:szCs w:val="20"/>
              </w:rPr>
              <w:t>Canlı Ağırlık</w:t>
            </w:r>
          </w:p>
          <w:p w:rsidR="00A90932" w:rsidRPr="00A90932" w:rsidRDefault="00A90932" w:rsidP="00A90932">
            <w:pPr>
              <w:spacing w:after="0" w:line="240" w:lineRule="auto"/>
              <w:ind w:left="0" w:firstLine="0"/>
              <w:jc w:val="center"/>
              <w:rPr>
                <w:b/>
                <w:bCs/>
                <w:sz w:val="20"/>
                <w:szCs w:val="20"/>
              </w:rPr>
            </w:pPr>
            <w:r w:rsidRPr="00A90932">
              <w:rPr>
                <w:b/>
                <w:bCs/>
                <w:sz w:val="20"/>
                <w:szCs w:val="20"/>
              </w:rPr>
              <w:t>Baş /kg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rsidR="00A90932" w:rsidRPr="00A90932" w:rsidRDefault="00A90932" w:rsidP="00A90932">
            <w:pPr>
              <w:spacing w:after="0" w:line="240" w:lineRule="auto"/>
              <w:ind w:left="0" w:firstLine="0"/>
              <w:jc w:val="center"/>
              <w:rPr>
                <w:b/>
                <w:bCs/>
                <w:sz w:val="20"/>
                <w:szCs w:val="20"/>
              </w:rPr>
            </w:pPr>
            <w:r w:rsidRPr="00A90932">
              <w:rPr>
                <w:b/>
                <w:bCs/>
                <w:sz w:val="20"/>
                <w:szCs w:val="20"/>
              </w:rPr>
              <w:t>Toplam Canlı Ağırlık</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rsidR="00A90932" w:rsidRPr="00CC79A0" w:rsidRDefault="00A90932" w:rsidP="00A90932">
            <w:pPr>
              <w:spacing w:after="0" w:line="240" w:lineRule="auto"/>
              <w:ind w:left="0" w:firstLine="0"/>
              <w:jc w:val="center"/>
              <w:rPr>
                <w:b/>
                <w:bCs/>
                <w:sz w:val="20"/>
                <w:szCs w:val="20"/>
              </w:rPr>
            </w:pPr>
            <w:r w:rsidRPr="00CC79A0">
              <w:rPr>
                <w:b/>
                <w:bCs/>
                <w:sz w:val="20"/>
                <w:szCs w:val="20"/>
              </w:rPr>
              <w:t>İhale Fiyatı Fiyat</w:t>
            </w:r>
          </w:p>
          <w:p w:rsidR="00A90932" w:rsidRPr="00CC79A0" w:rsidRDefault="00A90932" w:rsidP="00A90932">
            <w:pPr>
              <w:spacing w:after="0" w:line="240" w:lineRule="auto"/>
              <w:ind w:left="0" w:firstLine="0"/>
              <w:jc w:val="center"/>
              <w:rPr>
                <w:b/>
                <w:bCs/>
                <w:sz w:val="20"/>
                <w:szCs w:val="20"/>
              </w:rPr>
            </w:pPr>
            <w:r w:rsidRPr="00CC79A0">
              <w:rPr>
                <w:b/>
                <w:bCs/>
                <w:sz w:val="20"/>
                <w:szCs w:val="20"/>
              </w:rPr>
              <w:t>TL/Kg</w:t>
            </w:r>
          </w:p>
        </w:tc>
        <w:tc>
          <w:tcPr>
            <w:tcW w:w="1504" w:type="dxa"/>
            <w:tcBorders>
              <w:top w:val="single" w:sz="4" w:space="0" w:color="auto"/>
              <w:left w:val="single" w:sz="4" w:space="0" w:color="auto"/>
              <w:bottom w:val="single" w:sz="4" w:space="0" w:color="auto"/>
              <w:right w:val="single" w:sz="4" w:space="0" w:color="auto"/>
            </w:tcBorders>
            <w:shd w:val="clear" w:color="auto" w:fill="auto"/>
            <w:vAlign w:val="center"/>
          </w:tcPr>
          <w:p w:rsidR="00A90932" w:rsidRPr="00CC79A0" w:rsidRDefault="00A90932" w:rsidP="00A90932">
            <w:pPr>
              <w:spacing w:after="0" w:line="240" w:lineRule="auto"/>
              <w:ind w:left="0" w:firstLine="0"/>
              <w:jc w:val="center"/>
              <w:rPr>
                <w:b/>
                <w:bCs/>
                <w:sz w:val="20"/>
                <w:szCs w:val="20"/>
              </w:rPr>
            </w:pPr>
            <w:r w:rsidRPr="00CC79A0">
              <w:rPr>
                <w:b/>
                <w:bCs/>
                <w:sz w:val="20"/>
                <w:szCs w:val="20"/>
              </w:rPr>
              <w:t>İhale Tutarı</w:t>
            </w:r>
          </w:p>
          <w:p w:rsidR="00A90932" w:rsidRPr="00CC79A0" w:rsidRDefault="00A90932" w:rsidP="00A90932">
            <w:pPr>
              <w:spacing w:after="0" w:line="240" w:lineRule="auto"/>
              <w:ind w:left="0" w:firstLine="0"/>
              <w:jc w:val="center"/>
              <w:rPr>
                <w:b/>
                <w:bCs/>
                <w:sz w:val="20"/>
                <w:szCs w:val="20"/>
              </w:rPr>
            </w:pPr>
            <w:r w:rsidRPr="00CC79A0">
              <w:rPr>
                <w:b/>
                <w:bCs/>
                <w:sz w:val="20"/>
                <w:szCs w:val="20"/>
              </w:rPr>
              <w:t>TL</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A90932" w:rsidRPr="00CC79A0" w:rsidRDefault="00A90932" w:rsidP="00A90932">
            <w:pPr>
              <w:spacing w:after="0" w:line="240" w:lineRule="auto"/>
              <w:ind w:left="0" w:firstLine="0"/>
              <w:jc w:val="center"/>
              <w:rPr>
                <w:b/>
                <w:bCs/>
                <w:sz w:val="20"/>
                <w:szCs w:val="20"/>
              </w:rPr>
            </w:pPr>
            <w:r w:rsidRPr="00CC79A0">
              <w:rPr>
                <w:b/>
                <w:bCs/>
                <w:sz w:val="20"/>
                <w:szCs w:val="20"/>
              </w:rPr>
              <w:t>Kati</w:t>
            </w:r>
            <w:r w:rsidR="00CC79A0">
              <w:rPr>
                <w:b/>
                <w:bCs/>
                <w:sz w:val="20"/>
                <w:szCs w:val="20"/>
              </w:rPr>
              <w:t xml:space="preserve"> </w:t>
            </w:r>
            <w:r w:rsidRPr="00CC79A0">
              <w:rPr>
                <w:b/>
                <w:bCs/>
                <w:sz w:val="20"/>
                <w:szCs w:val="20"/>
              </w:rPr>
              <w:t>Teminat TL %10</w:t>
            </w:r>
          </w:p>
        </w:tc>
      </w:tr>
      <w:tr w:rsidR="00A90932" w:rsidRPr="00A90932" w:rsidTr="00A90932">
        <w:trPr>
          <w:trHeight w:val="57"/>
        </w:trPr>
        <w:tc>
          <w:tcPr>
            <w:tcW w:w="617" w:type="dxa"/>
            <w:tcBorders>
              <w:top w:val="single" w:sz="4" w:space="0" w:color="auto"/>
              <w:left w:val="single" w:sz="8" w:space="0" w:color="auto"/>
              <w:bottom w:val="single" w:sz="8" w:space="0" w:color="auto"/>
              <w:right w:val="single" w:sz="8" w:space="0" w:color="auto"/>
            </w:tcBorders>
            <w:shd w:val="clear" w:color="auto" w:fill="auto"/>
            <w:noWrap/>
            <w:vAlign w:val="center"/>
          </w:tcPr>
          <w:p w:rsidR="00A90932" w:rsidRPr="00A90932" w:rsidRDefault="00A90932" w:rsidP="00A90932">
            <w:pPr>
              <w:spacing w:after="0" w:line="240" w:lineRule="auto"/>
              <w:ind w:left="0" w:firstLine="0"/>
              <w:jc w:val="center"/>
              <w:rPr>
                <w:b/>
                <w:bCs/>
                <w:sz w:val="20"/>
                <w:szCs w:val="20"/>
              </w:rPr>
            </w:pPr>
            <w:r w:rsidRPr="00A90932">
              <w:rPr>
                <w:b/>
                <w:bCs/>
                <w:sz w:val="20"/>
                <w:szCs w:val="20"/>
              </w:rPr>
              <w:t>1</w:t>
            </w:r>
          </w:p>
        </w:tc>
        <w:tc>
          <w:tcPr>
            <w:tcW w:w="1646"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10" w:right="2"/>
              <w:rPr>
                <w:sz w:val="20"/>
                <w:szCs w:val="20"/>
              </w:rPr>
            </w:pPr>
            <w:r w:rsidRPr="00A90932">
              <w:rPr>
                <w:sz w:val="20"/>
                <w:szCs w:val="20"/>
              </w:rPr>
              <w:t>Reforme Erkek Kuzu</w:t>
            </w:r>
          </w:p>
        </w:tc>
        <w:tc>
          <w:tcPr>
            <w:tcW w:w="1985"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10" w:right="2"/>
              <w:rPr>
                <w:sz w:val="20"/>
                <w:szCs w:val="20"/>
              </w:rPr>
            </w:pPr>
            <w:r w:rsidRPr="00A90932">
              <w:rPr>
                <w:sz w:val="20"/>
                <w:szCs w:val="20"/>
              </w:rPr>
              <w:t>Akkaraman</w:t>
            </w:r>
          </w:p>
        </w:tc>
        <w:tc>
          <w:tcPr>
            <w:tcW w:w="874"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48" w:right="2"/>
              <w:jc w:val="center"/>
              <w:rPr>
                <w:sz w:val="20"/>
                <w:szCs w:val="20"/>
              </w:rPr>
            </w:pPr>
            <w:r w:rsidRPr="00A90932">
              <w:rPr>
                <w:sz w:val="20"/>
                <w:szCs w:val="20"/>
              </w:rPr>
              <w:t>300</w:t>
            </w:r>
          </w:p>
        </w:tc>
        <w:tc>
          <w:tcPr>
            <w:tcW w:w="823"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50" w:right="2"/>
              <w:jc w:val="center"/>
              <w:rPr>
                <w:sz w:val="20"/>
                <w:szCs w:val="20"/>
              </w:rPr>
            </w:pPr>
            <w:r w:rsidRPr="00A90932">
              <w:rPr>
                <w:sz w:val="20"/>
                <w:szCs w:val="20"/>
              </w:rPr>
              <w:t>43</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50" w:right="2"/>
              <w:jc w:val="center"/>
              <w:rPr>
                <w:sz w:val="20"/>
                <w:szCs w:val="20"/>
              </w:rPr>
            </w:pPr>
            <w:r w:rsidRPr="00A90932">
              <w:rPr>
                <w:sz w:val="20"/>
                <w:szCs w:val="20"/>
              </w:rPr>
              <w:t>12.900</w:t>
            </w:r>
          </w:p>
        </w:tc>
        <w:tc>
          <w:tcPr>
            <w:tcW w:w="1237"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86" w:right="2"/>
              <w:rPr>
                <w:sz w:val="20"/>
                <w:szCs w:val="20"/>
              </w:rPr>
            </w:pPr>
          </w:p>
        </w:tc>
        <w:tc>
          <w:tcPr>
            <w:tcW w:w="1504" w:type="dxa"/>
            <w:tcBorders>
              <w:top w:val="single" w:sz="8" w:space="0" w:color="000000"/>
              <w:left w:val="single" w:sz="8" w:space="0" w:color="000000"/>
              <w:bottom w:val="single" w:sz="8" w:space="0" w:color="000000"/>
              <w:right w:val="single" w:sz="4" w:space="0" w:color="auto"/>
            </w:tcBorders>
            <w:vAlign w:val="center"/>
          </w:tcPr>
          <w:p w:rsidR="00A90932" w:rsidRPr="00A90932" w:rsidRDefault="00A90932" w:rsidP="00A90932">
            <w:pPr>
              <w:spacing w:after="14" w:line="267" w:lineRule="auto"/>
              <w:ind w:left="0" w:right="2" w:firstLine="0"/>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A90932" w:rsidRPr="00A90932" w:rsidRDefault="00A90932" w:rsidP="00A90932">
            <w:pPr>
              <w:spacing w:after="0" w:line="240" w:lineRule="auto"/>
              <w:ind w:left="0" w:firstLine="0"/>
              <w:jc w:val="right"/>
              <w:rPr>
                <w:sz w:val="20"/>
                <w:szCs w:val="20"/>
              </w:rPr>
            </w:pPr>
          </w:p>
        </w:tc>
      </w:tr>
      <w:tr w:rsidR="00A90932" w:rsidRPr="00A90932" w:rsidTr="00A90932">
        <w:trPr>
          <w:trHeight w:val="57"/>
        </w:trPr>
        <w:tc>
          <w:tcPr>
            <w:tcW w:w="617" w:type="dxa"/>
            <w:tcBorders>
              <w:top w:val="nil"/>
              <w:left w:val="single" w:sz="8" w:space="0" w:color="auto"/>
              <w:bottom w:val="single" w:sz="8" w:space="0" w:color="auto"/>
              <w:right w:val="single" w:sz="8" w:space="0" w:color="auto"/>
            </w:tcBorders>
            <w:shd w:val="clear" w:color="auto" w:fill="auto"/>
            <w:noWrap/>
            <w:vAlign w:val="center"/>
          </w:tcPr>
          <w:p w:rsidR="00A90932" w:rsidRPr="00A90932" w:rsidRDefault="00A90932" w:rsidP="00A90932">
            <w:pPr>
              <w:spacing w:after="0" w:line="240" w:lineRule="auto"/>
              <w:ind w:left="0" w:firstLine="0"/>
              <w:jc w:val="center"/>
              <w:rPr>
                <w:b/>
                <w:bCs/>
                <w:sz w:val="20"/>
                <w:szCs w:val="20"/>
              </w:rPr>
            </w:pPr>
            <w:r w:rsidRPr="00A90932">
              <w:rPr>
                <w:b/>
                <w:bCs/>
                <w:sz w:val="20"/>
                <w:szCs w:val="20"/>
              </w:rPr>
              <w:t>2</w:t>
            </w:r>
          </w:p>
        </w:tc>
        <w:tc>
          <w:tcPr>
            <w:tcW w:w="1646"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10" w:right="2"/>
              <w:rPr>
                <w:sz w:val="20"/>
                <w:szCs w:val="20"/>
              </w:rPr>
            </w:pPr>
            <w:r w:rsidRPr="00A90932">
              <w:rPr>
                <w:sz w:val="20"/>
                <w:szCs w:val="20"/>
              </w:rPr>
              <w:t>Reforme Erkek Kuzu</w:t>
            </w:r>
          </w:p>
        </w:tc>
        <w:tc>
          <w:tcPr>
            <w:tcW w:w="1985"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10" w:right="2"/>
              <w:rPr>
                <w:sz w:val="20"/>
                <w:szCs w:val="20"/>
              </w:rPr>
            </w:pPr>
            <w:r w:rsidRPr="00A90932">
              <w:rPr>
                <w:sz w:val="20"/>
                <w:szCs w:val="20"/>
              </w:rPr>
              <w:t>Akkaraman</w:t>
            </w:r>
          </w:p>
        </w:tc>
        <w:tc>
          <w:tcPr>
            <w:tcW w:w="874"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48" w:right="2"/>
              <w:jc w:val="center"/>
              <w:rPr>
                <w:sz w:val="20"/>
                <w:szCs w:val="20"/>
              </w:rPr>
            </w:pPr>
            <w:r w:rsidRPr="00A90932">
              <w:rPr>
                <w:sz w:val="20"/>
                <w:szCs w:val="20"/>
              </w:rPr>
              <w:t>175</w:t>
            </w:r>
          </w:p>
        </w:tc>
        <w:tc>
          <w:tcPr>
            <w:tcW w:w="823"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50" w:right="2"/>
              <w:jc w:val="center"/>
              <w:rPr>
                <w:sz w:val="20"/>
                <w:szCs w:val="20"/>
              </w:rPr>
            </w:pPr>
            <w:r w:rsidRPr="00A90932">
              <w:rPr>
                <w:sz w:val="20"/>
                <w:szCs w:val="20"/>
              </w:rPr>
              <w:t>32</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48" w:right="2"/>
              <w:jc w:val="center"/>
              <w:rPr>
                <w:sz w:val="20"/>
                <w:szCs w:val="20"/>
              </w:rPr>
            </w:pPr>
            <w:r w:rsidRPr="00A90932">
              <w:rPr>
                <w:sz w:val="20"/>
                <w:szCs w:val="20"/>
              </w:rPr>
              <w:t>5.600</w:t>
            </w:r>
          </w:p>
        </w:tc>
        <w:tc>
          <w:tcPr>
            <w:tcW w:w="1237"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86" w:right="2"/>
              <w:rPr>
                <w:sz w:val="20"/>
                <w:szCs w:val="20"/>
              </w:rPr>
            </w:pPr>
          </w:p>
        </w:tc>
        <w:tc>
          <w:tcPr>
            <w:tcW w:w="1504" w:type="dxa"/>
            <w:tcBorders>
              <w:top w:val="single" w:sz="8" w:space="0" w:color="000000"/>
              <w:left w:val="single" w:sz="8" w:space="0" w:color="000000"/>
              <w:bottom w:val="single" w:sz="8" w:space="0" w:color="000000"/>
              <w:right w:val="single" w:sz="4" w:space="0" w:color="auto"/>
            </w:tcBorders>
            <w:vAlign w:val="center"/>
          </w:tcPr>
          <w:p w:rsidR="00A90932" w:rsidRPr="00A90932" w:rsidRDefault="00A90932" w:rsidP="00A90932">
            <w:pPr>
              <w:spacing w:after="14" w:line="267" w:lineRule="auto"/>
              <w:ind w:left="79" w:right="2"/>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A90932" w:rsidRPr="00A90932" w:rsidRDefault="00A90932" w:rsidP="00A90932">
            <w:pPr>
              <w:spacing w:after="14" w:line="267" w:lineRule="auto"/>
              <w:ind w:left="10" w:right="2"/>
              <w:jc w:val="right"/>
              <w:rPr>
                <w:sz w:val="20"/>
                <w:szCs w:val="20"/>
              </w:rPr>
            </w:pPr>
          </w:p>
        </w:tc>
      </w:tr>
      <w:tr w:rsidR="00A90932" w:rsidRPr="00A90932" w:rsidTr="00A90932">
        <w:trPr>
          <w:trHeight w:val="57"/>
        </w:trPr>
        <w:tc>
          <w:tcPr>
            <w:tcW w:w="617" w:type="dxa"/>
            <w:tcBorders>
              <w:top w:val="nil"/>
              <w:left w:val="single" w:sz="8" w:space="0" w:color="auto"/>
              <w:bottom w:val="single" w:sz="8" w:space="0" w:color="auto"/>
              <w:right w:val="single" w:sz="8" w:space="0" w:color="auto"/>
            </w:tcBorders>
            <w:shd w:val="clear" w:color="auto" w:fill="auto"/>
            <w:noWrap/>
            <w:vAlign w:val="center"/>
          </w:tcPr>
          <w:p w:rsidR="00A90932" w:rsidRPr="00A90932" w:rsidRDefault="00A90932" w:rsidP="00A90932">
            <w:pPr>
              <w:spacing w:after="0" w:line="240" w:lineRule="auto"/>
              <w:ind w:left="0" w:firstLine="0"/>
              <w:jc w:val="center"/>
              <w:rPr>
                <w:b/>
                <w:bCs/>
                <w:sz w:val="20"/>
                <w:szCs w:val="20"/>
              </w:rPr>
            </w:pPr>
            <w:r w:rsidRPr="00A90932">
              <w:rPr>
                <w:b/>
                <w:bCs/>
                <w:sz w:val="20"/>
                <w:szCs w:val="20"/>
              </w:rPr>
              <w:t>3</w:t>
            </w:r>
          </w:p>
        </w:tc>
        <w:tc>
          <w:tcPr>
            <w:tcW w:w="1646"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10" w:right="2"/>
              <w:rPr>
                <w:sz w:val="20"/>
                <w:szCs w:val="20"/>
              </w:rPr>
            </w:pPr>
            <w:r w:rsidRPr="00A90932">
              <w:rPr>
                <w:sz w:val="20"/>
                <w:szCs w:val="20"/>
              </w:rPr>
              <w:t>Reforme Erkek Kuzu</w:t>
            </w:r>
          </w:p>
        </w:tc>
        <w:tc>
          <w:tcPr>
            <w:tcW w:w="1985"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10" w:right="2"/>
              <w:rPr>
                <w:sz w:val="20"/>
                <w:szCs w:val="20"/>
              </w:rPr>
            </w:pPr>
            <w:r w:rsidRPr="00A90932">
              <w:rPr>
                <w:sz w:val="20"/>
                <w:szCs w:val="20"/>
              </w:rPr>
              <w:t>Acıpayam</w:t>
            </w:r>
          </w:p>
        </w:tc>
        <w:tc>
          <w:tcPr>
            <w:tcW w:w="874"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48" w:right="2"/>
              <w:jc w:val="center"/>
              <w:rPr>
                <w:sz w:val="20"/>
                <w:szCs w:val="20"/>
              </w:rPr>
            </w:pPr>
            <w:r w:rsidRPr="00A90932">
              <w:rPr>
                <w:sz w:val="20"/>
                <w:szCs w:val="20"/>
              </w:rPr>
              <w:t>225</w:t>
            </w:r>
          </w:p>
        </w:tc>
        <w:tc>
          <w:tcPr>
            <w:tcW w:w="823"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50" w:right="2"/>
              <w:jc w:val="center"/>
              <w:rPr>
                <w:sz w:val="20"/>
                <w:szCs w:val="20"/>
              </w:rPr>
            </w:pPr>
            <w:r w:rsidRPr="00A90932">
              <w:rPr>
                <w:sz w:val="20"/>
                <w:szCs w:val="20"/>
              </w:rPr>
              <w:t>43</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48" w:right="2"/>
              <w:jc w:val="center"/>
              <w:rPr>
                <w:sz w:val="20"/>
                <w:szCs w:val="20"/>
              </w:rPr>
            </w:pPr>
            <w:r w:rsidRPr="00A90932">
              <w:rPr>
                <w:sz w:val="20"/>
                <w:szCs w:val="20"/>
              </w:rPr>
              <w:t>9.675</w:t>
            </w:r>
          </w:p>
        </w:tc>
        <w:tc>
          <w:tcPr>
            <w:tcW w:w="1237"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86" w:right="2"/>
              <w:rPr>
                <w:sz w:val="20"/>
                <w:szCs w:val="20"/>
              </w:rPr>
            </w:pPr>
          </w:p>
        </w:tc>
        <w:tc>
          <w:tcPr>
            <w:tcW w:w="1504" w:type="dxa"/>
            <w:tcBorders>
              <w:top w:val="single" w:sz="8" w:space="0" w:color="000000"/>
              <w:left w:val="single" w:sz="8" w:space="0" w:color="000000"/>
              <w:bottom w:val="single" w:sz="8" w:space="0" w:color="000000"/>
              <w:right w:val="single" w:sz="4" w:space="0" w:color="auto"/>
            </w:tcBorders>
            <w:vAlign w:val="center"/>
          </w:tcPr>
          <w:p w:rsidR="00A90932" w:rsidRPr="00A90932" w:rsidRDefault="00A90932" w:rsidP="00A90932">
            <w:pPr>
              <w:spacing w:after="14" w:line="267" w:lineRule="auto"/>
              <w:ind w:left="79" w:right="2"/>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A90932" w:rsidRPr="00A90932" w:rsidRDefault="00A90932" w:rsidP="00A90932">
            <w:pPr>
              <w:spacing w:after="14" w:line="267" w:lineRule="auto"/>
              <w:ind w:left="10" w:right="2"/>
              <w:jc w:val="right"/>
              <w:rPr>
                <w:sz w:val="20"/>
                <w:szCs w:val="20"/>
              </w:rPr>
            </w:pPr>
          </w:p>
        </w:tc>
      </w:tr>
      <w:tr w:rsidR="00A90932" w:rsidRPr="00A90932" w:rsidTr="00A90932">
        <w:trPr>
          <w:trHeight w:val="57"/>
        </w:trPr>
        <w:tc>
          <w:tcPr>
            <w:tcW w:w="617" w:type="dxa"/>
            <w:tcBorders>
              <w:top w:val="nil"/>
              <w:left w:val="single" w:sz="8" w:space="0" w:color="auto"/>
              <w:bottom w:val="single" w:sz="8" w:space="0" w:color="auto"/>
              <w:right w:val="single" w:sz="8" w:space="0" w:color="auto"/>
            </w:tcBorders>
            <w:shd w:val="clear" w:color="auto" w:fill="auto"/>
            <w:noWrap/>
            <w:vAlign w:val="center"/>
          </w:tcPr>
          <w:p w:rsidR="00A90932" w:rsidRPr="00A90932" w:rsidRDefault="00A90932" w:rsidP="00A90932">
            <w:pPr>
              <w:spacing w:after="0" w:line="240" w:lineRule="auto"/>
              <w:ind w:left="0" w:firstLine="0"/>
              <w:jc w:val="center"/>
              <w:rPr>
                <w:b/>
                <w:bCs/>
                <w:sz w:val="20"/>
                <w:szCs w:val="20"/>
              </w:rPr>
            </w:pPr>
            <w:r w:rsidRPr="00A90932">
              <w:rPr>
                <w:b/>
                <w:bCs/>
                <w:sz w:val="20"/>
                <w:szCs w:val="20"/>
              </w:rPr>
              <w:t>4</w:t>
            </w:r>
          </w:p>
        </w:tc>
        <w:tc>
          <w:tcPr>
            <w:tcW w:w="1646"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10" w:right="2"/>
              <w:rPr>
                <w:sz w:val="20"/>
                <w:szCs w:val="20"/>
              </w:rPr>
            </w:pPr>
            <w:r w:rsidRPr="00A90932">
              <w:rPr>
                <w:sz w:val="20"/>
                <w:szCs w:val="20"/>
              </w:rPr>
              <w:t>Reforme Erkek Kuzu</w:t>
            </w:r>
          </w:p>
        </w:tc>
        <w:tc>
          <w:tcPr>
            <w:tcW w:w="1985"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10" w:right="2"/>
              <w:rPr>
                <w:sz w:val="20"/>
                <w:szCs w:val="20"/>
              </w:rPr>
            </w:pPr>
            <w:r w:rsidRPr="00A90932">
              <w:rPr>
                <w:sz w:val="20"/>
                <w:szCs w:val="20"/>
              </w:rPr>
              <w:t>Bafra</w:t>
            </w:r>
          </w:p>
        </w:tc>
        <w:tc>
          <w:tcPr>
            <w:tcW w:w="874"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48" w:right="2"/>
              <w:jc w:val="center"/>
              <w:rPr>
                <w:sz w:val="20"/>
                <w:szCs w:val="20"/>
              </w:rPr>
            </w:pPr>
            <w:r w:rsidRPr="00A90932">
              <w:rPr>
                <w:sz w:val="20"/>
                <w:szCs w:val="20"/>
              </w:rPr>
              <w:t>200</w:t>
            </w:r>
          </w:p>
        </w:tc>
        <w:tc>
          <w:tcPr>
            <w:tcW w:w="823"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50" w:right="2"/>
              <w:jc w:val="center"/>
              <w:rPr>
                <w:sz w:val="20"/>
                <w:szCs w:val="20"/>
              </w:rPr>
            </w:pPr>
            <w:r w:rsidRPr="00A90932">
              <w:rPr>
                <w:sz w:val="20"/>
                <w:szCs w:val="20"/>
              </w:rPr>
              <w:t>45</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48" w:right="2"/>
              <w:jc w:val="center"/>
              <w:rPr>
                <w:sz w:val="20"/>
                <w:szCs w:val="20"/>
              </w:rPr>
            </w:pPr>
            <w:r w:rsidRPr="00A90932">
              <w:rPr>
                <w:sz w:val="20"/>
                <w:szCs w:val="20"/>
              </w:rPr>
              <w:t>9.000</w:t>
            </w:r>
          </w:p>
        </w:tc>
        <w:tc>
          <w:tcPr>
            <w:tcW w:w="1237"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86" w:right="2"/>
              <w:rPr>
                <w:sz w:val="20"/>
                <w:szCs w:val="20"/>
              </w:rPr>
            </w:pPr>
          </w:p>
        </w:tc>
        <w:tc>
          <w:tcPr>
            <w:tcW w:w="1504" w:type="dxa"/>
            <w:tcBorders>
              <w:top w:val="single" w:sz="8" w:space="0" w:color="000000"/>
              <w:left w:val="single" w:sz="8" w:space="0" w:color="000000"/>
              <w:bottom w:val="single" w:sz="8" w:space="0" w:color="000000"/>
              <w:right w:val="single" w:sz="4" w:space="0" w:color="auto"/>
            </w:tcBorders>
            <w:vAlign w:val="center"/>
          </w:tcPr>
          <w:p w:rsidR="00A90932" w:rsidRPr="00A90932" w:rsidRDefault="00A90932" w:rsidP="00A90932">
            <w:pPr>
              <w:spacing w:after="14" w:line="267" w:lineRule="auto"/>
              <w:ind w:left="79" w:right="2"/>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A90932" w:rsidRPr="00A90932" w:rsidRDefault="00A90932" w:rsidP="00A90932">
            <w:pPr>
              <w:spacing w:after="14" w:line="267" w:lineRule="auto"/>
              <w:ind w:left="10" w:right="2"/>
              <w:jc w:val="right"/>
              <w:rPr>
                <w:sz w:val="20"/>
                <w:szCs w:val="20"/>
              </w:rPr>
            </w:pPr>
          </w:p>
        </w:tc>
      </w:tr>
      <w:tr w:rsidR="00A90932" w:rsidRPr="00A90932" w:rsidTr="00A90932">
        <w:trPr>
          <w:trHeight w:val="57"/>
        </w:trPr>
        <w:tc>
          <w:tcPr>
            <w:tcW w:w="617" w:type="dxa"/>
            <w:tcBorders>
              <w:top w:val="nil"/>
              <w:left w:val="single" w:sz="8" w:space="0" w:color="auto"/>
              <w:bottom w:val="single" w:sz="8" w:space="0" w:color="auto"/>
              <w:right w:val="single" w:sz="8" w:space="0" w:color="auto"/>
            </w:tcBorders>
            <w:shd w:val="clear" w:color="auto" w:fill="auto"/>
            <w:noWrap/>
            <w:vAlign w:val="center"/>
          </w:tcPr>
          <w:p w:rsidR="00A90932" w:rsidRPr="00A90932" w:rsidRDefault="00A90932" w:rsidP="00A90932">
            <w:pPr>
              <w:spacing w:after="0" w:line="240" w:lineRule="auto"/>
              <w:ind w:left="0" w:firstLine="0"/>
              <w:jc w:val="center"/>
              <w:rPr>
                <w:b/>
                <w:bCs/>
                <w:sz w:val="20"/>
                <w:szCs w:val="20"/>
              </w:rPr>
            </w:pPr>
            <w:r w:rsidRPr="00A90932">
              <w:rPr>
                <w:b/>
                <w:bCs/>
                <w:sz w:val="20"/>
                <w:szCs w:val="20"/>
              </w:rPr>
              <w:t>5</w:t>
            </w:r>
          </w:p>
        </w:tc>
        <w:tc>
          <w:tcPr>
            <w:tcW w:w="1646"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10" w:right="2"/>
              <w:rPr>
                <w:sz w:val="20"/>
                <w:szCs w:val="20"/>
              </w:rPr>
            </w:pPr>
            <w:r w:rsidRPr="00A90932">
              <w:rPr>
                <w:sz w:val="20"/>
                <w:szCs w:val="20"/>
              </w:rPr>
              <w:t>Reforme Erkek Kuzu</w:t>
            </w:r>
          </w:p>
        </w:tc>
        <w:tc>
          <w:tcPr>
            <w:tcW w:w="1985"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10" w:right="2"/>
              <w:rPr>
                <w:sz w:val="20"/>
                <w:szCs w:val="20"/>
              </w:rPr>
            </w:pPr>
            <w:r w:rsidRPr="00A90932">
              <w:rPr>
                <w:sz w:val="20"/>
                <w:szCs w:val="20"/>
              </w:rPr>
              <w:t>Akkaraman*Bafra Melezi</w:t>
            </w:r>
          </w:p>
        </w:tc>
        <w:tc>
          <w:tcPr>
            <w:tcW w:w="874"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48" w:right="2"/>
              <w:jc w:val="center"/>
              <w:rPr>
                <w:sz w:val="20"/>
                <w:szCs w:val="20"/>
              </w:rPr>
            </w:pPr>
            <w:r w:rsidRPr="00A90932">
              <w:rPr>
                <w:sz w:val="20"/>
                <w:szCs w:val="20"/>
              </w:rPr>
              <w:t>300</w:t>
            </w:r>
          </w:p>
        </w:tc>
        <w:tc>
          <w:tcPr>
            <w:tcW w:w="823"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50" w:right="2"/>
              <w:jc w:val="center"/>
              <w:rPr>
                <w:sz w:val="20"/>
                <w:szCs w:val="20"/>
              </w:rPr>
            </w:pPr>
            <w:r w:rsidRPr="00A90932">
              <w:rPr>
                <w:sz w:val="20"/>
                <w:szCs w:val="20"/>
              </w:rPr>
              <w:t>45</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50" w:right="2"/>
              <w:jc w:val="center"/>
              <w:rPr>
                <w:sz w:val="20"/>
                <w:szCs w:val="20"/>
              </w:rPr>
            </w:pPr>
            <w:r w:rsidRPr="00A90932">
              <w:rPr>
                <w:sz w:val="20"/>
                <w:szCs w:val="20"/>
              </w:rPr>
              <w:t>13.500</w:t>
            </w:r>
          </w:p>
        </w:tc>
        <w:tc>
          <w:tcPr>
            <w:tcW w:w="1237"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86" w:right="2"/>
              <w:rPr>
                <w:sz w:val="20"/>
                <w:szCs w:val="20"/>
              </w:rPr>
            </w:pPr>
          </w:p>
        </w:tc>
        <w:tc>
          <w:tcPr>
            <w:tcW w:w="1504" w:type="dxa"/>
            <w:tcBorders>
              <w:top w:val="single" w:sz="8" w:space="0" w:color="000000"/>
              <w:left w:val="single" w:sz="8" w:space="0" w:color="000000"/>
              <w:bottom w:val="single" w:sz="8" w:space="0" w:color="000000"/>
              <w:right w:val="single" w:sz="4" w:space="0" w:color="auto"/>
            </w:tcBorders>
            <w:vAlign w:val="center"/>
          </w:tcPr>
          <w:p w:rsidR="00A90932" w:rsidRPr="00A90932" w:rsidRDefault="00A90932" w:rsidP="00A90932">
            <w:pPr>
              <w:spacing w:after="14" w:line="267" w:lineRule="auto"/>
              <w:ind w:left="79" w:right="2"/>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A90932" w:rsidRPr="00A90932" w:rsidRDefault="00A90932" w:rsidP="00A90932">
            <w:pPr>
              <w:spacing w:after="14" w:line="267" w:lineRule="auto"/>
              <w:ind w:left="10" w:right="2"/>
              <w:jc w:val="right"/>
              <w:rPr>
                <w:sz w:val="20"/>
                <w:szCs w:val="20"/>
              </w:rPr>
            </w:pPr>
          </w:p>
        </w:tc>
      </w:tr>
      <w:tr w:rsidR="00A90932" w:rsidRPr="00A90932" w:rsidTr="00A90932">
        <w:trPr>
          <w:trHeight w:val="57"/>
        </w:trPr>
        <w:tc>
          <w:tcPr>
            <w:tcW w:w="617" w:type="dxa"/>
            <w:tcBorders>
              <w:top w:val="nil"/>
              <w:left w:val="single" w:sz="8" w:space="0" w:color="auto"/>
              <w:bottom w:val="single" w:sz="8" w:space="0" w:color="auto"/>
              <w:right w:val="single" w:sz="8" w:space="0" w:color="auto"/>
            </w:tcBorders>
            <w:shd w:val="clear" w:color="auto" w:fill="auto"/>
            <w:noWrap/>
            <w:vAlign w:val="center"/>
          </w:tcPr>
          <w:p w:rsidR="00A90932" w:rsidRPr="00A90932" w:rsidRDefault="00A90932" w:rsidP="00A90932">
            <w:pPr>
              <w:spacing w:after="0" w:line="240" w:lineRule="auto"/>
              <w:ind w:left="0" w:firstLine="0"/>
              <w:jc w:val="center"/>
              <w:rPr>
                <w:b/>
                <w:bCs/>
                <w:sz w:val="20"/>
                <w:szCs w:val="20"/>
              </w:rPr>
            </w:pPr>
            <w:r w:rsidRPr="00A90932">
              <w:rPr>
                <w:b/>
                <w:bCs/>
                <w:sz w:val="20"/>
                <w:szCs w:val="20"/>
              </w:rPr>
              <w:t>6</w:t>
            </w:r>
          </w:p>
        </w:tc>
        <w:tc>
          <w:tcPr>
            <w:tcW w:w="1646"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10" w:right="2"/>
              <w:rPr>
                <w:sz w:val="20"/>
                <w:szCs w:val="20"/>
              </w:rPr>
            </w:pPr>
            <w:r w:rsidRPr="00A90932">
              <w:rPr>
                <w:sz w:val="20"/>
                <w:szCs w:val="20"/>
              </w:rPr>
              <w:t>Reforme Erkek Kuzu</w:t>
            </w:r>
          </w:p>
        </w:tc>
        <w:tc>
          <w:tcPr>
            <w:tcW w:w="1985"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10" w:right="2"/>
              <w:rPr>
                <w:sz w:val="20"/>
                <w:szCs w:val="20"/>
              </w:rPr>
            </w:pPr>
            <w:r w:rsidRPr="00A90932">
              <w:rPr>
                <w:sz w:val="20"/>
                <w:szCs w:val="20"/>
              </w:rPr>
              <w:t>Akkaraman*Bafra Melezi</w:t>
            </w:r>
          </w:p>
        </w:tc>
        <w:tc>
          <w:tcPr>
            <w:tcW w:w="874"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48" w:right="2"/>
              <w:jc w:val="center"/>
              <w:rPr>
                <w:sz w:val="20"/>
                <w:szCs w:val="20"/>
              </w:rPr>
            </w:pPr>
            <w:r w:rsidRPr="00A90932">
              <w:rPr>
                <w:sz w:val="20"/>
                <w:szCs w:val="20"/>
              </w:rPr>
              <w:t>200</w:t>
            </w:r>
          </w:p>
        </w:tc>
        <w:tc>
          <w:tcPr>
            <w:tcW w:w="823"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50" w:right="2"/>
              <w:jc w:val="center"/>
              <w:rPr>
                <w:sz w:val="20"/>
                <w:szCs w:val="20"/>
              </w:rPr>
            </w:pPr>
            <w:r w:rsidRPr="00A90932">
              <w:rPr>
                <w:sz w:val="20"/>
                <w:szCs w:val="20"/>
              </w:rPr>
              <w:t>45</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48" w:right="2"/>
              <w:jc w:val="center"/>
              <w:rPr>
                <w:sz w:val="20"/>
                <w:szCs w:val="20"/>
              </w:rPr>
            </w:pPr>
            <w:r w:rsidRPr="00A90932">
              <w:rPr>
                <w:sz w:val="20"/>
                <w:szCs w:val="20"/>
              </w:rPr>
              <w:t>9.000</w:t>
            </w:r>
          </w:p>
        </w:tc>
        <w:tc>
          <w:tcPr>
            <w:tcW w:w="1237"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86" w:right="2"/>
              <w:rPr>
                <w:sz w:val="20"/>
                <w:szCs w:val="20"/>
              </w:rPr>
            </w:pPr>
          </w:p>
        </w:tc>
        <w:tc>
          <w:tcPr>
            <w:tcW w:w="1504" w:type="dxa"/>
            <w:tcBorders>
              <w:top w:val="single" w:sz="8" w:space="0" w:color="000000"/>
              <w:left w:val="single" w:sz="8" w:space="0" w:color="000000"/>
              <w:bottom w:val="single" w:sz="8" w:space="0" w:color="000000"/>
              <w:right w:val="single" w:sz="4" w:space="0" w:color="auto"/>
            </w:tcBorders>
            <w:vAlign w:val="center"/>
          </w:tcPr>
          <w:p w:rsidR="00A90932" w:rsidRPr="00A90932" w:rsidRDefault="00A90932" w:rsidP="00A90932">
            <w:pPr>
              <w:spacing w:after="14" w:line="267" w:lineRule="auto"/>
              <w:ind w:left="79" w:right="2"/>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A90932" w:rsidRPr="00A90932" w:rsidRDefault="00A90932" w:rsidP="00A90932">
            <w:pPr>
              <w:spacing w:after="14" w:line="267" w:lineRule="auto"/>
              <w:ind w:left="10" w:right="2"/>
              <w:jc w:val="right"/>
              <w:rPr>
                <w:sz w:val="20"/>
                <w:szCs w:val="20"/>
              </w:rPr>
            </w:pPr>
          </w:p>
        </w:tc>
      </w:tr>
      <w:tr w:rsidR="00A90932" w:rsidRPr="00A90932" w:rsidTr="00A90932">
        <w:trPr>
          <w:trHeight w:val="57"/>
        </w:trPr>
        <w:tc>
          <w:tcPr>
            <w:tcW w:w="617" w:type="dxa"/>
            <w:tcBorders>
              <w:top w:val="nil"/>
              <w:left w:val="single" w:sz="8" w:space="0" w:color="auto"/>
              <w:bottom w:val="single" w:sz="8" w:space="0" w:color="auto"/>
              <w:right w:val="single" w:sz="8" w:space="0" w:color="auto"/>
            </w:tcBorders>
            <w:shd w:val="clear" w:color="auto" w:fill="auto"/>
            <w:noWrap/>
            <w:vAlign w:val="center"/>
          </w:tcPr>
          <w:p w:rsidR="00A90932" w:rsidRPr="00A90932" w:rsidRDefault="00A90932" w:rsidP="00A90932">
            <w:pPr>
              <w:spacing w:after="0" w:line="240" w:lineRule="auto"/>
              <w:ind w:left="0" w:firstLine="0"/>
              <w:jc w:val="center"/>
              <w:rPr>
                <w:b/>
                <w:bCs/>
                <w:sz w:val="20"/>
                <w:szCs w:val="20"/>
              </w:rPr>
            </w:pPr>
            <w:r w:rsidRPr="00A90932">
              <w:rPr>
                <w:b/>
                <w:bCs/>
                <w:sz w:val="20"/>
                <w:szCs w:val="20"/>
              </w:rPr>
              <w:t>7</w:t>
            </w:r>
          </w:p>
        </w:tc>
        <w:tc>
          <w:tcPr>
            <w:tcW w:w="1646"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10" w:right="2"/>
              <w:rPr>
                <w:sz w:val="20"/>
                <w:szCs w:val="20"/>
              </w:rPr>
            </w:pPr>
            <w:r w:rsidRPr="00A90932">
              <w:rPr>
                <w:sz w:val="20"/>
                <w:szCs w:val="20"/>
              </w:rPr>
              <w:t>Reforme Erkek Kuzu</w:t>
            </w:r>
          </w:p>
        </w:tc>
        <w:tc>
          <w:tcPr>
            <w:tcW w:w="1985"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10" w:right="2"/>
              <w:rPr>
                <w:sz w:val="20"/>
                <w:szCs w:val="20"/>
              </w:rPr>
            </w:pPr>
            <w:r w:rsidRPr="00A90932">
              <w:rPr>
                <w:sz w:val="20"/>
                <w:szCs w:val="20"/>
              </w:rPr>
              <w:t>Akkaraman*Bafra Melezi</w:t>
            </w:r>
          </w:p>
        </w:tc>
        <w:tc>
          <w:tcPr>
            <w:tcW w:w="874"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48" w:right="2"/>
              <w:jc w:val="center"/>
              <w:rPr>
                <w:sz w:val="20"/>
                <w:szCs w:val="20"/>
              </w:rPr>
            </w:pPr>
            <w:r w:rsidRPr="00A90932">
              <w:rPr>
                <w:sz w:val="20"/>
                <w:szCs w:val="20"/>
              </w:rPr>
              <w:t>200</w:t>
            </w:r>
          </w:p>
        </w:tc>
        <w:tc>
          <w:tcPr>
            <w:tcW w:w="823"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50" w:right="2"/>
              <w:jc w:val="center"/>
              <w:rPr>
                <w:sz w:val="20"/>
                <w:szCs w:val="20"/>
              </w:rPr>
            </w:pPr>
            <w:r w:rsidRPr="00A90932">
              <w:rPr>
                <w:sz w:val="20"/>
                <w:szCs w:val="20"/>
              </w:rPr>
              <w:t>45</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48" w:right="2"/>
              <w:jc w:val="center"/>
              <w:rPr>
                <w:sz w:val="20"/>
                <w:szCs w:val="20"/>
              </w:rPr>
            </w:pPr>
            <w:r w:rsidRPr="00A90932">
              <w:rPr>
                <w:sz w:val="20"/>
                <w:szCs w:val="20"/>
              </w:rPr>
              <w:t>9.000</w:t>
            </w:r>
          </w:p>
        </w:tc>
        <w:tc>
          <w:tcPr>
            <w:tcW w:w="1237"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86" w:right="2"/>
              <w:rPr>
                <w:sz w:val="20"/>
                <w:szCs w:val="20"/>
              </w:rPr>
            </w:pPr>
          </w:p>
        </w:tc>
        <w:tc>
          <w:tcPr>
            <w:tcW w:w="1504" w:type="dxa"/>
            <w:tcBorders>
              <w:top w:val="single" w:sz="8" w:space="0" w:color="000000"/>
              <w:left w:val="single" w:sz="8" w:space="0" w:color="000000"/>
              <w:bottom w:val="single" w:sz="8" w:space="0" w:color="000000"/>
              <w:right w:val="single" w:sz="4" w:space="0" w:color="auto"/>
            </w:tcBorders>
            <w:vAlign w:val="center"/>
          </w:tcPr>
          <w:p w:rsidR="00A90932" w:rsidRPr="00A90932" w:rsidRDefault="00A90932" w:rsidP="00A90932">
            <w:pPr>
              <w:spacing w:after="14" w:line="267" w:lineRule="auto"/>
              <w:ind w:left="79" w:right="2"/>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A90932" w:rsidRPr="00A90932" w:rsidRDefault="00A90932" w:rsidP="00A90932">
            <w:pPr>
              <w:spacing w:after="14" w:line="267" w:lineRule="auto"/>
              <w:ind w:left="10" w:right="2"/>
              <w:jc w:val="right"/>
              <w:rPr>
                <w:sz w:val="20"/>
                <w:szCs w:val="20"/>
              </w:rPr>
            </w:pPr>
          </w:p>
        </w:tc>
      </w:tr>
      <w:tr w:rsidR="00A90932" w:rsidRPr="00A90932" w:rsidTr="00A90932">
        <w:trPr>
          <w:trHeight w:val="57"/>
        </w:trPr>
        <w:tc>
          <w:tcPr>
            <w:tcW w:w="617" w:type="dxa"/>
            <w:tcBorders>
              <w:top w:val="nil"/>
              <w:left w:val="single" w:sz="8" w:space="0" w:color="auto"/>
              <w:bottom w:val="single" w:sz="8" w:space="0" w:color="auto"/>
              <w:right w:val="single" w:sz="8" w:space="0" w:color="auto"/>
            </w:tcBorders>
            <w:shd w:val="clear" w:color="auto" w:fill="auto"/>
            <w:noWrap/>
            <w:vAlign w:val="center"/>
          </w:tcPr>
          <w:p w:rsidR="00A90932" w:rsidRPr="00A90932" w:rsidRDefault="00A90932" w:rsidP="00A90932">
            <w:pPr>
              <w:spacing w:after="0" w:line="240" w:lineRule="auto"/>
              <w:ind w:left="0" w:firstLine="0"/>
              <w:jc w:val="center"/>
              <w:rPr>
                <w:b/>
                <w:bCs/>
                <w:sz w:val="20"/>
                <w:szCs w:val="20"/>
              </w:rPr>
            </w:pPr>
            <w:r w:rsidRPr="00A90932">
              <w:rPr>
                <w:b/>
                <w:bCs/>
                <w:sz w:val="20"/>
                <w:szCs w:val="20"/>
              </w:rPr>
              <w:t>8</w:t>
            </w:r>
          </w:p>
        </w:tc>
        <w:tc>
          <w:tcPr>
            <w:tcW w:w="1646"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10" w:right="2"/>
              <w:rPr>
                <w:sz w:val="20"/>
                <w:szCs w:val="20"/>
              </w:rPr>
            </w:pPr>
            <w:r w:rsidRPr="00A90932">
              <w:rPr>
                <w:sz w:val="20"/>
                <w:szCs w:val="20"/>
              </w:rPr>
              <w:t>Reforme Dişi Kuzu</w:t>
            </w:r>
          </w:p>
        </w:tc>
        <w:tc>
          <w:tcPr>
            <w:tcW w:w="1985"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10" w:right="2"/>
              <w:rPr>
                <w:sz w:val="20"/>
                <w:szCs w:val="20"/>
              </w:rPr>
            </w:pPr>
            <w:r w:rsidRPr="00A90932">
              <w:rPr>
                <w:sz w:val="20"/>
                <w:szCs w:val="20"/>
              </w:rPr>
              <w:t>Akkaraman</w:t>
            </w:r>
          </w:p>
        </w:tc>
        <w:tc>
          <w:tcPr>
            <w:tcW w:w="874"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48" w:right="2"/>
              <w:jc w:val="center"/>
              <w:rPr>
                <w:sz w:val="20"/>
                <w:szCs w:val="20"/>
              </w:rPr>
            </w:pPr>
            <w:r w:rsidRPr="00A90932">
              <w:rPr>
                <w:sz w:val="20"/>
                <w:szCs w:val="20"/>
              </w:rPr>
              <w:t>300</w:t>
            </w:r>
          </w:p>
        </w:tc>
        <w:tc>
          <w:tcPr>
            <w:tcW w:w="823"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50" w:right="2"/>
              <w:jc w:val="center"/>
              <w:rPr>
                <w:sz w:val="20"/>
                <w:szCs w:val="20"/>
              </w:rPr>
            </w:pPr>
            <w:r w:rsidRPr="00A90932">
              <w:rPr>
                <w:sz w:val="20"/>
                <w:szCs w:val="20"/>
              </w:rPr>
              <w:t>40</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50" w:right="2"/>
              <w:jc w:val="center"/>
              <w:rPr>
                <w:sz w:val="20"/>
                <w:szCs w:val="20"/>
              </w:rPr>
            </w:pPr>
            <w:r w:rsidRPr="00A90932">
              <w:rPr>
                <w:sz w:val="20"/>
                <w:szCs w:val="20"/>
              </w:rPr>
              <w:t>12.000</w:t>
            </w:r>
          </w:p>
        </w:tc>
        <w:tc>
          <w:tcPr>
            <w:tcW w:w="1237"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86" w:right="2"/>
              <w:rPr>
                <w:sz w:val="20"/>
                <w:szCs w:val="20"/>
              </w:rPr>
            </w:pPr>
          </w:p>
        </w:tc>
        <w:tc>
          <w:tcPr>
            <w:tcW w:w="1504" w:type="dxa"/>
            <w:tcBorders>
              <w:top w:val="single" w:sz="8" w:space="0" w:color="000000"/>
              <w:left w:val="single" w:sz="8" w:space="0" w:color="000000"/>
              <w:bottom w:val="single" w:sz="8" w:space="0" w:color="000000"/>
              <w:right w:val="single" w:sz="4" w:space="0" w:color="auto"/>
            </w:tcBorders>
            <w:vAlign w:val="center"/>
          </w:tcPr>
          <w:p w:rsidR="00A90932" w:rsidRPr="00A90932" w:rsidRDefault="00A90932" w:rsidP="00A90932">
            <w:pPr>
              <w:spacing w:after="14" w:line="267" w:lineRule="auto"/>
              <w:ind w:left="79" w:right="2"/>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A90932" w:rsidRPr="00A90932" w:rsidRDefault="00A90932" w:rsidP="00A90932">
            <w:pPr>
              <w:spacing w:after="14" w:line="267" w:lineRule="auto"/>
              <w:ind w:left="10" w:right="2"/>
              <w:jc w:val="right"/>
              <w:rPr>
                <w:sz w:val="20"/>
                <w:szCs w:val="20"/>
              </w:rPr>
            </w:pPr>
          </w:p>
        </w:tc>
      </w:tr>
      <w:tr w:rsidR="00A90932" w:rsidRPr="00A90932" w:rsidTr="00A90932">
        <w:trPr>
          <w:trHeight w:val="57"/>
        </w:trPr>
        <w:tc>
          <w:tcPr>
            <w:tcW w:w="617" w:type="dxa"/>
            <w:tcBorders>
              <w:top w:val="nil"/>
              <w:left w:val="single" w:sz="8" w:space="0" w:color="auto"/>
              <w:bottom w:val="single" w:sz="8" w:space="0" w:color="auto"/>
              <w:right w:val="single" w:sz="8" w:space="0" w:color="auto"/>
            </w:tcBorders>
            <w:shd w:val="clear" w:color="auto" w:fill="auto"/>
            <w:noWrap/>
            <w:vAlign w:val="center"/>
          </w:tcPr>
          <w:p w:rsidR="00A90932" w:rsidRPr="00A90932" w:rsidRDefault="00A90932" w:rsidP="00A90932">
            <w:pPr>
              <w:spacing w:after="0" w:line="240" w:lineRule="auto"/>
              <w:ind w:left="0" w:firstLine="0"/>
              <w:jc w:val="center"/>
              <w:rPr>
                <w:b/>
                <w:bCs/>
                <w:sz w:val="20"/>
                <w:szCs w:val="20"/>
              </w:rPr>
            </w:pPr>
            <w:r w:rsidRPr="00A90932">
              <w:rPr>
                <w:b/>
                <w:bCs/>
                <w:sz w:val="20"/>
                <w:szCs w:val="20"/>
              </w:rPr>
              <w:t>9</w:t>
            </w:r>
          </w:p>
        </w:tc>
        <w:tc>
          <w:tcPr>
            <w:tcW w:w="1646"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10" w:right="2"/>
              <w:rPr>
                <w:sz w:val="20"/>
                <w:szCs w:val="20"/>
              </w:rPr>
            </w:pPr>
            <w:r w:rsidRPr="00A90932">
              <w:rPr>
                <w:sz w:val="20"/>
                <w:szCs w:val="20"/>
              </w:rPr>
              <w:t>Reforme Dişi Kuzu</w:t>
            </w:r>
          </w:p>
        </w:tc>
        <w:tc>
          <w:tcPr>
            <w:tcW w:w="1985"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10" w:right="2"/>
              <w:rPr>
                <w:sz w:val="20"/>
                <w:szCs w:val="20"/>
              </w:rPr>
            </w:pPr>
            <w:r w:rsidRPr="00A90932">
              <w:rPr>
                <w:sz w:val="20"/>
                <w:szCs w:val="20"/>
              </w:rPr>
              <w:t>Akkaraman</w:t>
            </w:r>
          </w:p>
        </w:tc>
        <w:tc>
          <w:tcPr>
            <w:tcW w:w="874"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48" w:right="2"/>
              <w:jc w:val="center"/>
              <w:rPr>
                <w:sz w:val="20"/>
                <w:szCs w:val="20"/>
              </w:rPr>
            </w:pPr>
            <w:r w:rsidRPr="00A90932">
              <w:rPr>
                <w:sz w:val="20"/>
                <w:szCs w:val="20"/>
              </w:rPr>
              <w:t>300</w:t>
            </w:r>
          </w:p>
        </w:tc>
        <w:tc>
          <w:tcPr>
            <w:tcW w:w="823"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50" w:right="2"/>
              <w:jc w:val="center"/>
              <w:rPr>
                <w:sz w:val="20"/>
                <w:szCs w:val="20"/>
              </w:rPr>
            </w:pPr>
            <w:r w:rsidRPr="00A90932">
              <w:rPr>
                <w:sz w:val="20"/>
                <w:szCs w:val="20"/>
              </w:rPr>
              <w:t>40</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50" w:right="2"/>
              <w:jc w:val="center"/>
              <w:rPr>
                <w:sz w:val="20"/>
                <w:szCs w:val="20"/>
              </w:rPr>
            </w:pPr>
            <w:r w:rsidRPr="00A90932">
              <w:rPr>
                <w:sz w:val="20"/>
                <w:szCs w:val="20"/>
              </w:rPr>
              <w:t>12.000</w:t>
            </w:r>
          </w:p>
        </w:tc>
        <w:tc>
          <w:tcPr>
            <w:tcW w:w="1237"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86" w:right="2"/>
              <w:rPr>
                <w:sz w:val="20"/>
                <w:szCs w:val="20"/>
              </w:rPr>
            </w:pPr>
          </w:p>
        </w:tc>
        <w:tc>
          <w:tcPr>
            <w:tcW w:w="1504" w:type="dxa"/>
            <w:tcBorders>
              <w:top w:val="single" w:sz="8" w:space="0" w:color="000000"/>
              <w:left w:val="single" w:sz="8" w:space="0" w:color="000000"/>
              <w:bottom w:val="single" w:sz="8" w:space="0" w:color="000000"/>
              <w:right w:val="single" w:sz="4" w:space="0" w:color="auto"/>
            </w:tcBorders>
            <w:vAlign w:val="center"/>
          </w:tcPr>
          <w:p w:rsidR="00A90932" w:rsidRPr="00A90932" w:rsidRDefault="00A90932" w:rsidP="00A90932">
            <w:pPr>
              <w:spacing w:after="14" w:line="267" w:lineRule="auto"/>
              <w:ind w:left="79" w:right="2"/>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A90932" w:rsidRPr="00A90932" w:rsidRDefault="00A90932" w:rsidP="00A90932">
            <w:pPr>
              <w:spacing w:after="14" w:line="267" w:lineRule="auto"/>
              <w:ind w:left="10" w:right="2"/>
              <w:jc w:val="right"/>
              <w:rPr>
                <w:sz w:val="20"/>
                <w:szCs w:val="20"/>
              </w:rPr>
            </w:pPr>
          </w:p>
        </w:tc>
      </w:tr>
      <w:tr w:rsidR="00A90932" w:rsidRPr="00A90932" w:rsidTr="00A90932">
        <w:trPr>
          <w:trHeight w:val="57"/>
        </w:trPr>
        <w:tc>
          <w:tcPr>
            <w:tcW w:w="617" w:type="dxa"/>
            <w:tcBorders>
              <w:top w:val="nil"/>
              <w:left w:val="single" w:sz="8" w:space="0" w:color="auto"/>
              <w:bottom w:val="single" w:sz="8" w:space="0" w:color="auto"/>
              <w:right w:val="single" w:sz="8" w:space="0" w:color="auto"/>
            </w:tcBorders>
            <w:shd w:val="clear" w:color="auto" w:fill="auto"/>
            <w:noWrap/>
            <w:vAlign w:val="center"/>
          </w:tcPr>
          <w:p w:rsidR="00A90932" w:rsidRPr="00A90932" w:rsidRDefault="00A90932" w:rsidP="00A90932">
            <w:pPr>
              <w:spacing w:after="0" w:line="240" w:lineRule="auto"/>
              <w:ind w:left="0" w:firstLine="0"/>
              <w:jc w:val="center"/>
              <w:rPr>
                <w:b/>
                <w:bCs/>
                <w:sz w:val="20"/>
                <w:szCs w:val="20"/>
              </w:rPr>
            </w:pPr>
            <w:r w:rsidRPr="00A90932">
              <w:rPr>
                <w:b/>
                <w:bCs/>
                <w:sz w:val="20"/>
                <w:szCs w:val="20"/>
              </w:rPr>
              <w:t>10</w:t>
            </w:r>
          </w:p>
        </w:tc>
        <w:tc>
          <w:tcPr>
            <w:tcW w:w="1646"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10" w:right="2"/>
              <w:rPr>
                <w:sz w:val="20"/>
                <w:szCs w:val="20"/>
              </w:rPr>
            </w:pPr>
            <w:r w:rsidRPr="00A90932">
              <w:rPr>
                <w:sz w:val="20"/>
                <w:szCs w:val="20"/>
              </w:rPr>
              <w:t>Reforme Dişi Kuzu</w:t>
            </w:r>
          </w:p>
        </w:tc>
        <w:tc>
          <w:tcPr>
            <w:tcW w:w="1985"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10" w:right="2"/>
              <w:rPr>
                <w:sz w:val="20"/>
                <w:szCs w:val="20"/>
              </w:rPr>
            </w:pPr>
            <w:r w:rsidRPr="00A90932">
              <w:rPr>
                <w:sz w:val="20"/>
                <w:szCs w:val="20"/>
              </w:rPr>
              <w:t>Akkaraman</w:t>
            </w:r>
          </w:p>
        </w:tc>
        <w:tc>
          <w:tcPr>
            <w:tcW w:w="874"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48" w:right="2"/>
              <w:jc w:val="center"/>
              <w:rPr>
                <w:sz w:val="20"/>
                <w:szCs w:val="20"/>
              </w:rPr>
            </w:pPr>
            <w:r w:rsidRPr="00A90932">
              <w:rPr>
                <w:sz w:val="20"/>
                <w:szCs w:val="20"/>
              </w:rPr>
              <w:t>150</w:t>
            </w:r>
          </w:p>
        </w:tc>
        <w:tc>
          <w:tcPr>
            <w:tcW w:w="823"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50" w:right="2"/>
              <w:jc w:val="center"/>
              <w:rPr>
                <w:sz w:val="20"/>
                <w:szCs w:val="20"/>
              </w:rPr>
            </w:pPr>
            <w:r w:rsidRPr="00A90932">
              <w:rPr>
                <w:sz w:val="20"/>
                <w:szCs w:val="20"/>
              </w:rPr>
              <w:t>30</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48" w:right="2"/>
              <w:jc w:val="center"/>
              <w:rPr>
                <w:sz w:val="20"/>
                <w:szCs w:val="20"/>
              </w:rPr>
            </w:pPr>
            <w:r w:rsidRPr="00A90932">
              <w:rPr>
                <w:sz w:val="20"/>
                <w:szCs w:val="20"/>
              </w:rPr>
              <w:t>4.500</w:t>
            </w:r>
          </w:p>
        </w:tc>
        <w:tc>
          <w:tcPr>
            <w:tcW w:w="1237"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86" w:right="2"/>
              <w:rPr>
                <w:sz w:val="20"/>
                <w:szCs w:val="20"/>
              </w:rPr>
            </w:pPr>
          </w:p>
        </w:tc>
        <w:tc>
          <w:tcPr>
            <w:tcW w:w="1504" w:type="dxa"/>
            <w:tcBorders>
              <w:top w:val="single" w:sz="8" w:space="0" w:color="000000"/>
              <w:left w:val="single" w:sz="8" w:space="0" w:color="000000"/>
              <w:bottom w:val="single" w:sz="8" w:space="0" w:color="000000"/>
              <w:right w:val="single" w:sz="4" w:space="0" w:color="auto"/>
            </w:tcBorders>
            <w:vAlign w:val="center"/>
          </w:tcPr>
          <w:p w:rsidR="00A90932" w:rsidRPr="00A90932" w:rsidRDefault="00A90932" w:rsidP="00A90932">
            <w:pPr>
              <w:spacing w:after="14" w:line="267" w:lineRule="auto"/>
              <w:ind w:left="79" w:right="2"/>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A90932" w:rsidRPr="00A90932" w:rsidRDefault="00A90932" w:rsidP="00A90932">
            <w:pPr>
              <w:spacing w:after="14" w:line="267" w:lineRule="auto"/>
              <w:ind w:left="10" w:right="2"/>
              <w:jc w:val="right"/>
              <w:rPr>
                <w:sz w:val="20"/>
                <w:szCs w:val="20"/>
              </w:rPr>
            </w:pPr>
          </w:p>
        </w:tc>
      </w:tr>
      <w:tr w:rsidR="00A90932" w:rsidRPr="00A90932" w:rsidTr="00A90932">
        <w:trPr>
          <w:trHeight w:val="57"/>
        </w:trPr>
        <w:tc>
          <w:tcPr>
            <w:tcW w:w="617" w:type="dxa"/>
            <w:tcBorders>
              <w:top w:val="nil"/>
              <w:left w:val="single" w:sz="8" w:space="0" w:color="auto"/>
              <w:bottom w:val="single" w:sz="8" w:space="0" w:color="auto"/>
              <w:right w:val="single" w:sz="8" w:space="0" w:color="auto"/>
            </w:tcBorders>
            <w:shd w:val="clear" w:color="auto" w:fill="auto"/>
            <w:noWrap/>
            <w:vAlign w:val="center"/>
          </w:tcPr>
          <w:p w:rsidR="00A90932" w:rsidRPr="00A90932" w:rsidRDefault="00A90932" w:rsidP="00A90932">
            <w:pPr>
              <w:spacing w:after="0" w:line="240" w:lineRule="auto"/>
              <w:ind w:left="0" w:firstLine="0"/>
              <w:jc w:val="center"/>
              <w:rPr>
                <w:b/>
                <w:bCs/>
                <w:sz w:val="20"/>
                <w:szCs w:val="20"/>
              </w:rPr>
            </w:pPr>
            <w:r w:rsidRPr="00A90932">
              <w:rPr>
                <w:b/>
                <w:bCs/>
                <w:sz w:val="20"/>
                <w:szCs w:val="20"/>
              </w:rPr>
              <w:t>11</w:t>
            </w:r>
          </w:p>
        </w:tc>
        <w:tc>
          <w:tcPr>
            <w:tcW w:w="1646"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10" w:right="2"/>
              <w:rPr>
                <w:sz w:val="20"/>
                <w:szCs w:val="20"/>
              </w:rPr>
            </w:pPr>
            <w:r w:rsidRPr="00A90932">
              <w:rPr>
                <w:sz w:val="20"/>
                <w:szCs w:val="20"/>
              </w:rPr>
              <w:t>Reforme Dişi Kuzu</w:t>
            </w:r>
          </w:p>
        </w:tc>
        <w:tc>
          <w:tcPr>
            <w:tcW w:w="1985"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10" w:right="2"/>
              <w:rPr>
                <w:sz w:val="20"/>
                <w:szCs w:val="20"/>
              </w:rPr>
            </w:pPr>
            <w:r w:rsidRPr="00A90932">
              <w:rPr>
                <w:sz w:val="20"/>
                <w:szCs w:val="20"/>
              </w:rPr>
              <w:t xml:space="preserve">Acıpayam(150) </w:t>
            </w:r>
          </w:p>
          <w:p w:rsidR="00A90932" w:rsidRPr="00A90932" w:rsidRDefault="00A90932" w:rsidP="00A90932">
            <w:pPr>
              <w:spacing w:after="14" w:line="267" w:lineRule="auto"/>
              <w:ind w:left="10" w:right="2"/>
              <w:rPr>
                <w:sz w:val="20"/>
                <w:szCs w:val="20"/>
              </w:rPr>
            </w:pPr>
            <w:r w:rsidRPr="00A90932">
              <w:rPr>
                <w:sz w:val="20"/>
                <w:szCs w:val="20"/>
              </w:rPr>
              <w:t>+Akkaraman*Bafra Melezi(50)</w:t>
            </w:r>
          </w:p>
        </w:tc>
        <w:tc>
          <w:tcPr>
            <w:tcW w:w="874"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48" w:right="2"/>
              <w:jc w:val="center"/>
              <w:rPr>
                <w:sz w:val="20"/>
                <w:szCs w:val="20"/>
              </w:rPr>
            </w:pPr>
            <w:r w:rsidRPr="00A90932">
              <w:rPr>
                <w:sz w:val="20"/>
                <w:szCs w:val="20"/>
              </w:rPr>
              <w:t>200</w:t>
            </w:r>
          </w:p>
        </w:tc>
        <w:tc>
          <w:tcPr>
            <w:tcW w:w="823"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50" w:right="2"/>
              <w:jc w:val="center"/>
              <w:rPr>
                <w:sz w:val="20"/>
                <w:szCs w:val="20"/>
              </w:rPr>
            </w:pPr>
            <w:r w:rsidRPr="00A90932">
              <w:rPr>
                <w:sz w:val="20"/>
                <w:szCs w:val="20"/>
              </w:rPr>
              <w:t>30</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A90932" w:rsidRPr="00A90932" w:rsidRDefault="00A90932" w:rsidP="00A90932">
            <w:pPr>
              <w:spacing w:after="14" w:line="267" w:lineRule="auto"/>
              <w:ind w:left="48" w:right="2"/>
              <w:jc w:val="center"/>
              <w:rPr>
                <w:sz w:val="20"/>
                <w:szCs w:val="20"/>
              </w:rPr>
            </w:pPr>
            <w:r w:rsidRPr="00A90932">
              <w:rPr>
                <w:sz w:val="20"/>
                <w:szCs w:val="20"/>
              </w:rPr>
              <w:t>6.000</w:t>
            </w:r>
          </w:p>
        </w:tc>
        <w:tc>
          <w:tcPr>
            <w:tcW w:w="1237" w:type="dxa"/>
            <w:tcBorders>
              <w:top w:val="single" w:sz="8" w:space="0" w:color="000000"/>
              <w:left w:val="single" w:sz="8" w:space="0" w:color="000000"/>
              <w:bottom w:val="single" w:sz="8" w:space="0" w:color="000000"/>
              <w:right w:val="single" w:sz="8" w:space="0" w:color="000000"/>
            </w:tcBorders>
            <w:vAlign w:val="center"/>
          </w:tcPr>
          <w:p w:rsidR="00A90932" w:rsidRPr="00A90932" w:rsidRDefault="00A90932" w:rsidP="00A90932">
            <w:pPr>
              <w:spacing w:after="14" w:line="267" w:lineRule="auto"/>
              <w:ind w:left="86" w:right="2"/>
              <w:rPr>
                <w:sz w:val="20"/>
                <w:szCs w:val="20"/>
              </w:rPr>
            </w:pPr>
          </w:p>
        </w:tc>
        <w:tc>
          <w:tcPr>
            <w:tcW w:w="1504" w:type="dxa"/>
            <w:tcBorders>
              <w:top w:val="single" w:sz="8" w:space="0" w:color="000000"/>
              <w:left w:val="single" w:sz="8" w:space="0" w:color="000000"/>
              <w:bottom w:val="single" w:sz="8" w:space="0" w:color="000000"/>
              <w:right w:val="single" w:sz="4" w:space="0" w:color="auto"/>
            </w:tcBorders>
            <w:vAlign w:val="center"/>
          </w:tcPr>
          <w:p w:rsidR="00A90932" w:rsidRPr="00A90932" w:rsidRDefault="00A90932" w:rsidP="00A90932">
            <w:pPr>
              <w:spacing w:after="14" w:line="267" w:lineRule="auto"/>
              <w:ind w:left="79" w:right="2"/>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A90932" w:rsidRPr="00A90932" w:rsidRDefault="00A90932" w:rsidP="00A90932">
            <w:pPr>
              <w:spacing w:after="14" w:line="267" w:lineRule="auto"/>
              <w:ind w:left="10" w:right="2"/>
              <w:jc w:val="right"/>
              <w:rPr>
                <w:sz w:val="20"/>
                <w:szCs w:val="20"/>
              </w:rPr>
            </w:pPr>
          </w:p>
        </w:tc>
      </w:tr>
      <w:tr w:rsidR="00A90932" w:rsidRPr="00A90932" w:rsidTr="00A90932">
        <w:trPr>
          <w:trHeight w:val="57"/>
        </w:trPr>
        <w:tc>
          <w:tcPr>
            <w:tcW w:w="617" w:type="dxa"/>
            <w:tcBorders>
              <w:top w:val="nil"/>
              <w:left w:val="single" w:sz="8" w:space="0" w:color="auto"/>
              <w:bottom w:val="single" w:sz="8" w:space="0" w:color="auto"/>
              <w:right w:val="single" w:sz="8" w:space="0" w:color="auto"/>
            </w:tcBorders>
            <w:shd w:val="clear" w:color="auto" w:fill="auto"/>
            <w:noWrap/>
            <w:vAlign w:val="center"/>
          </w:tcPr>
          <w:p w:rsidR="00A90932" w:rsidRPr="00A90932" w:rsidRDefault="00A90932" w:rsidP="00A90932">
            <w:pPr>
              <w:spacing w:after="0" w:line="240" w:lineRule="auto"/>
              <w:ind w:left="0" w:firstLine="0"/>
              <w:jc w:val="center"/>
              <w:rPr>
                <w:b/>
                <w:bCs/>
                <w:sz w:val="20"/>
                <w:szCs w:val="20"/>
              </w:rPr>
            </w:pPr>
          </w:p>
        </w:tc>
        <w:tc>
          <w:tcPr>
            <w:tcW w:w="1646" w:type="dxa"/>
            <w:tcBorders>
              <w:top w:val="nil"/>
              <w:left w:val="nil"/>
              <w:bottom w:val="single" w:sz="8" w:space="0" w:color="auto"/>
              <w:right w:val="nil"/>
            </w:tcBorders>
            <w:shd w:val="clear" w:color="auto" w:fill="auto"/>
            <w:noWrap/>
            <w:vAlign w:val="center"/>
          </w:tcPr>
          <w:p w:rsidR="00A90932" w:rsidRPr="00A90932" w:rsidRDefault="00A90932" w:rsidP="00A90932">
            <w:pPr>
              <w:spacing w:after="0" w:line="240" w:lineRule="auto"/>
              <w:ind w:left="0" w:firstLine="0"/>
              <w:jc w:val="center"/>
              <w:rPr>
                <w:b/>
                <w:bCs/>
                <w:sz w:val="20"/>
                <w:szCs w:val="20"/>
              </w:rPr>
            </w:pPr>
            <w:r w:rsidRPr="00A90932">
              <w:rPr>
                <w:b/>
                <w:bCs/>
                <w:sz w:val="20"/>
                <w:szCs w:val="20"/>
              </w:rPr>
              <w:t>Toplam</w:t>
            </w:r>
          </w:p>
        </w:tc>
        <w:tc>
          <w:tcPr>
            <w:tcW w:w="1985" w:type="dxa"/>
            <w:tcBorders>
              <w:top w:val="single" w:sz="8" w:space="0" w:color="auto"/>
              <w:left w:val="nil"/>
              <w:bottom w:val="single" w:sz="8" w:space="0" w:color="auto"/>
              <w:right w:val="single" w:sz="8" w:space="0" w:color="auto"/>
            </w:tcBorders>
            <w:shd w:val="clear" w:color="auto" w:fill="auto"/>
            <w:noWrap/>
            <w:vAlign w:val="center"/>
          </w:tcPr>
          <w:p w:rsidR="00A90932" w:rsidRPr="00A90932" w:rsidRDefault="00A90932" w:rsidP="00A90932">
            <w:pPr>
              <w:spacing w:after="0" w:line="240" w:lineRule="auto"/>
              <w:ind w:left="0" w:firstLine="0"/>
              <w:jc w:val="center"/>
              <w:rPr>
                <w:b/>
                <w:bCs/>
                <w:sz w:val="20"/>
                <w:szCs w:val="20"/>
              </w:rPr>
            </w:pPr>
          </w:p>
        </w:tc>
        <w:tc>
          <w:tcPr>
            <w:tcW w:w="874" w:type="dxa"/>
            <w:tcBorders>
              <w:top w:val="single" w:sz="8" w:space="0" w:color="000000"/>
              <w:left w:val="single" w:sz="8" w:space="0" w:color="000000"/>
              <w:bottom w:val="single" w:sz="8" w:space="0" w:color="000000"/>
              <w:right w:val="single" w:sz="8" w:space="0" w:color="000000"/>
            </w:tcBorders>
            <w:noWrap/>
          </w:tcPr>
          <w:p w:rsidR="00A90932" w:rsidRPr="00A90932" w:rsidRDefault="00A90932" w:rsidP="00A90932">
            <w:pPr>
              <w:spacing w:after="14" w:line="267" w:lineRule="auto"/>
              <w:ind w:left="151" w:right="2"/>
              <w:rPr>
                <w:sz w:val="20"/>
                <w:szCs w:val="20"/>
              </w:rPr>
            </w:pPr>
            <w:r w:rsidRPr="00A90932">
              <w:rPr>
                <w:b/>
                <w:sz w:val="20"/>
                <w:szCs w:val="20"/>
              </w:rPr>
              <w:t>2.550</w:t>
            </w:r>
          </w:p>
        </w:tc>
        <w:tc>
          <w:tcPr>
            <w:tcW w:w="823" w:type="dxa"/>
            <w:tcBorders>
              <w:top w:val="single" w:sz="8" w:space="0" w:color="000000"/>
              <w:left w:val="single" w:sz="8" w:space="0" w:color="000000"/>
              <w:bottom w:val="single" w:sz="8" w:space="0" w:color="000000"/>
              <w:right w:val="single" w:sz="8" w:space="0" w:color="000000"/>
            </w:tcBorders>
            <w:noWrap/>
          </w:tcPr>
          <w:p w:rsidR="00A90932" w:rsidRPr="00A90932" w:rsidRDefault="00A90932" w:rsidP="00A90932">
            <w:pPr>
              <w:spacing w:after="14" w:line="267" w:lineRule="auto"/>
              <w:ind w:left="10" w:right="2"/>
              <w:rPr>
                <w:sz w:val="20"/>
                <w:szCs w:val="20"/>
              </w:rPr>
            </w:pPr>
          </w:p>
        </w:tc>
        <w:tc>
          <w:tcPr>
            <w:tcW w:w="1130" w:type="dxa"/>
            <w:tcBorders>
              <w:top w:val="single" w:sz="8" w:space="0" w:color="000000"/>
              <w:left w:val="single" w:sz="8" w:space="0" w:color="000000"/>
              <w:bottom w:val="single" w:sz="8" w:space="0" w:color="000000"/>
              <w:right w:val="single" w:sz="8" w:space="0" w:color="000000"/>
            </w:tcBorders>
            <w:noWrap/>
          </w:tcPr>
          <w:p w:rsidR="00A90932" w:rsidRPr="00A90932" w:rsidRDefault="00A90932" w:rsidP="00A90932">
            <w:pPr>
              <w:spacing w:after="14" w:line="267" w:lineRule="auto"/>
              <w:ind w:left="49" w:right="2"/>
              <w:jc w:val="center"/>
              <w:rPr>
                <w:sz w:val="20"/>
                <w:szCs w:val="20"/>
              </w:rPr>
            </w:pPr>
            <w:r w:rsidRPr="00A90932">
              <w:rPr>
                <w:b/>
                <w:sz w:val="20"/>
                <w:szCs w:val="20"/>
              </w:rPr>
              <w:t>103.175</w:t>
            </w:r>
          </w:p>
        </w:tc>
        <w:tc>
          <w:tcPr>
            <w:tcW w:w="1237" w:type="dxa"/>
            <w:tcBorders>
              <w:top w:val="single" w:sz="8" w:space="0" w:color="000000"/>
              <w:left w:val="single" w:sz="8" w:space="0" w:color="000000"/>
              <w:bottom w:val="single" w:sz="8" w:space="0" w:color="000000"/>
              <w:right w:val="single" w:sz="8" w:space="0" w:color="000000"/>
            </w:tcBorders>
          </w:tcPr>
          <w:p w:rsidR="00A90932" w:rsidRPr="00A90932" w:rsidRDefault="00A90932" w:rsidP="00A90932">
            <w:pPr>
              <w:spacing w:after="14" w:line="267" w:lineRule="auto"/>
              <w:ind w:left="10" w:right="2"/>
              <w:rPr>
                <w:sz w:val="20"/>
                <w:szCs w:val="20"/>
              </w:rPr>
            </w:pPr>
          </w:p>
        </w:tc>
        <w:tc>
          <w:tcPr>
            <w:tcW w:w="1504" w:type="dxa"/>
            <w:tcBorders>
              <w:top w:val="single" w:sz="8" w:space="0" w:color="000000"/>
              <w:left w:val="single" w:sz="8" w:space="0" w:color="000000"/>
              <w:bottom w:val="single" w:sz="8" w:space="0" w:color="000000"/>
              <w:right w:val="single" w:sz="4" w:space="0" w:color="auto"/>
            </w:tcBorders>
          </w:tcPr>
          <w:p w:rsidR="00A90932" w:rsidRPr="00A90932" w:rsidRDefault="00A90932" w:rsidP="00A90932">
            <w:pPr>
              <w:spacing w:after="14" w:line="267" w:lineRule="auto"/>
              <w:ind w:left="106" w:right="2"/>
              <w:jc w:val="center"/>
              <w:rPr>
                <w:sz w:val="20"/>
                <w:szCs w:val="20"/>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A90932" w:rsidRPr="00A90932" w:rsidRDefault="00A90932" w:rsidP="00A90932">
            <w:pPr>
              <w:spacing w:after="14" w:line="267" w:lineRule="auto"/>
              <w:ind w:left="10" w:right="2"/>
              <w:jc w:val="right"/>
              <w:rPr>
                <w:b/>
                <w:bCs/>
                <w:sz w:val="20"/>
                <w:szCs w:val="20"/>
              </w:rPr>
            </w:pPr>
          </w:p>
        </w:tc>
      </w:tr>
    </w:tbl>
    <w:p w:rsidR="002F0538" w:rsidRPr="00504009" w:rsidRDefault="002F0538" w:rsidP="00A44CA5">
      <w:pPr>
        <w:ind w:left="851" w:firstLine="565"/>
        <w:rPr>
          <w:sz w:val="20"/>
          <w:szCs w:val="20"/>
        </w:rPr>
      </w:pPr>
    </w:p>
    <w:p w:rsidR="005C2954" w:rsidRPr="00CC79A0" w:rsidRDefault="0049746E" w:rsidP="00777E42">
      <w:pPr>
        <w:spacing w:after="12"/>
        <w:ind w:left="851" w:right="1132" w:firstLine="0"/>
        <w:jc w:val="left"/>
        <w:rPr>
          <w:sz w:val="22"/>
        </w:rPr>
      </w:pPr>
      <w:r w:rsidRPr="00CC79A0">
        <w:rPr>
          <w:b/>
          <w:sz w:val="22"/>
          <w:u w:val="single" w:color="000000"/>
        </w:rPr>
        <w:t>3 - KESİN TEMİNAT:</w:t>
      </w:r>
    </w:p>
    <w:p w:rsidR="005C2954" w:rsidRPr="00CC79A0" w:rsidRDefault="0049746E" w:rsidP="00777E42">
      <w:pPr>
        <w:numPr>
          <w:ilvl w:val="0"/>
          <w:numId w:val="2"/>
        </w:numPr>
        <w:ind w:left="851" w:firstLine="0"/>
        <w:rPr>
          <w:sz w:val="22"/>
        </w:rPr>
      </w:pPr>
      <w:r w:rsidRPr="00CC79A0">
        <w:rPr>
          <w:sz w:val="22"/>
        </w:rPr>
        <w:t xml:space="preserve">Bu işe ait toplam ihale tutarı: </w:t>
      </w:r>
      <w:r w:rsidR="00F01987" w:rsidRPr="00CC79A0">
        <w:rPr>
          <w:sz w:val="22"/>
        </w:rPr>
        <w:t>…………..</w:t>
      </w:r>
      <w:r w:rsidRPr="00CC79A0">
        <w:rPr>
          <w:sz w:val="22"/>
        </w:rPr>
        <w:t>-TL (</w:t>
      </w:r>
      <w:r w:rsidR="00F01987" w:rsidRPr="00CC79A0">
        <w:rPr>
          <w:sz w:val="22"/>
        </w:rPr>
        <w:t>…………….</w:t>
      </w:r>
      <w:r w:rsidRPr="00CC79A0">
        <w:rPr>
          <w:sz w:val="22"/>
        </w:rPr>
        <w:t>TürkLirası)</w:t>
      </w:r>
    </w:p>
    <w:p w:rsidR="005C2954" w:rsidRPr="00CC79A0" w:rsidRDefault="0049746E" w:rsidP="00777E42">
      <w:pPr>
        <w:numPr>
          <w:ilvl w:val="0"/>
          <w:numId w:val="2"/>
        </w:numPr>
        <w:ind w:left="851" w:firstLine="0"/>
        <w:rPr>
          <w:sz w:val="22"/>
        </w:rPr>
      </w:pPr>
      <w:r w:rsidRPr="00CC79A0">
        <w:rPr>
          <w:sz w:val="22"/>
        </w:rPr>
        <w:t xml:space="preserve">Bu işe ait  % 10 kat’i teminat: </w:t>
      </w:r>
      <w:r w:rsidR="00F01987" w:rsidRPr="00CC79A0">
        <w:rPr>
          <w:sz w:val="22"/>
        </w:rPr>
        <w:t>………….</w:t>
      </w:r>
      <w:r w:rsidR="003F39F9" w:rsidRPr="00CC79A0">
        <w:rPr>
          <w:sz w:val="22"/>
        </w:rPr>
        <w:t>-TL (.</w:t>
      </w:r>
      <w:r w:rsidR="00F01987" w:rsidRPr="00CC79A0">
        <w:rPr>
          <w:sz w:val="22"/>
        </w:rPr>
        <w:t>……………</w:t>
      </w:r>
      <w:r w:rsidRPr="00CC79A0">
        <w:rPr>
          <w:sz w:val="22"/>
        </w:rPr>
        <w:t>TürkLirası)</w:t>
      </w:r>
    </w:p>
    <w:p w:rsidR="00754576" w:rsidRPr="00CC79A0" w:rsidRDefault="0049746E" w:rsidP="0062466F">
      <w:pPr>
        <w:numPr>
          <w:ilvl w:val="0"/>
          <w:numId w:val="2"/>
        </w:numPr>
        <w:spacing w:after="12"/>
        <w:ind w:left="851" w:right="1132" w:firstLine="0"/>
        <w:jc w:val="left"/>
        <w:rPr>
          <w:sz w:val="22"/>
        </w:rPr>
      </w:pPr>
      <w:r w:rsidRPr="00CC79A0">
        <w:rPr>
          <w:sz w:val="22"/>
        </w:rPr>
        <w:t xml:space="preserve">Anılan firmadan </w:t>
      </w:r>
      <w:r w:rsidR="00F01987" w:rsidRPr="00CC79A0">
        <w:rPr>
          <w:sz w:val="22"/>
        </w:rPr>
        <w:t>……………..</w:t>
      </w:r>
      <w:r w:rsidRPr="00CC79A0">
        <w:rPr>
          <w:sz w:val="22"/>
        </w:rPr>
        <w:t xml:space="preserve"> (</w:t>
      </w:r>
      <w:r w:rsidR="00F01987" w:rsidRPr="00CC79A0">
        <w:rPr>
          <w:sz w:val="22"/>
        </w:rPr>
        <w:t>…………………</w:t>
      </w:r>
      <w:r w:rsidRPr="00CC79A0">
        <w:rPr>
          <w:sz w:val="22"/>
        </w:rPr>
        <w:t>TürkLirası) tutarında teminat teslim alınmıştır.</w:t>
      </w:r>
    </w:p>
    <w:p w:rsidR="002F0A40" w:rsidRPr="00CC79A0" w:rsidRDefault="002F0A40" w:rsidP="002F0A40">
      <w:pPr>
        <w:spacing w:after="12"/>
        <w:ind w:left="851" w:right="1132" w:firstLine="0"/>
        <w:jc w:val="left"/>
        <w:rPr>
          <w:b/>
          <w:sz w:val="22"/>
          <w:u w:val="single" w:color="000000"/>
        </w:rPr>
      </w:pPr>
    </w:p>
    <w:p w:rsidR="005C2954" w:rsidRPr="00CC79A0" w:rsidRDefault="0049746E" w:rsidP="002F0A40">
      <w:pPr>
        <w:spacing w:after="12"/>
        <w:ind w:left="851" w:right="1132" w:firstLine="0"/>
        <w:jc w:val="left"/>
        <w:rPr>
          <w:sz w:val="22"/>
        </w:rPr>
      </w:pPr>
      <w:r w:rsidRPr="00CC79A0">
        <w:rPr>
          <w:b/>
          <w:sz w:val="22"/>
          <w:u w:val="single" w:color="000000"/>
        </w:rPr>
        <w:t>4 - ÖDEME ŞARTLARI:</w:t>
      </w:r>
    </w:p>
    <w:p w:rsidR="005C2954" w:rsidRPr="00CC79A0" w:rsidRDefault="0049746E" w:rsidP="00777E42">
      <w:pPr>
        <w:numPr>
          <w:ilvl w:val="0"/>
          <w:numId w:val="3"/>
        </w:numPr>
        <w:ind w:left="851" w:firstLine="0"/>
        <w:rPr>
          <w:sz w:val="22"/>
        </w:rPr>
      </w:pPr>
      <w:r w:rsidRPr="00CC79A0">
        <w:rPr>
          <w:sz w:val="22"/>
        </w:rPr>
        <w:t xml:space="preserve">Müşteri alacağı malın bedelini İşletmemizin </w:t>
      </w:r>
      <w:r w:rsidR="00F83985" w:rsidRPr="00CC79A0">
        <w:rPr>
          <w:sz w:val="22"/>
        </w:rPr>
        <w:t>Konya İli Sarayönü ZB.</w:t>
      </w:r>
      <w:r w:rsidRPr="00CC79A0">
        <w:rPr>
          <w:b/>
          <w:sz w:val="22"/>
        </w:rPr>
        <w:t>TR76 0001 0006 0005 9943 7852 40</w:t>
      </w:r>
      <w:r w:rsidRPr="00CC79A0">
        <w:rPr>
          <w:sz w:val="22"/>
        </w:rPr>
        <w:t xml:space="preserve"> iban nolu hesabına yatırdıktan sonra düzenlenecek faturaya istinaden yatırdığı bedel kadar malın teslimatı yapılacaktır.</w:t>
      </w:r>
    </w:p>
    <w:p w:rsidR="002F0A40" w:rsidRPr="00CC79A0" w:rsidRDefault="0049746E" w:rsidP="00147611">
      <w:pPr>
        <w:pStyle w:val="AralkYok"/>
        <w:numPr>
          <w:ilvl w:val="0"/>
          <w:numId w:val="3"/>
        </w:numPr>
        <w:ind w:left="851" w:firstLine="0"/>
        <w:rPr>
          <w:sz w:val="22"/>
        </w:rPr>
      </w:pPr>
      <w:r w:rsidRPr="00CC79A0">
        <w:rPr>
          <w:sz w:val="22"/>
        </w:rPr>
        <w:t xml:space="preserve">İhale sonucu firmalara satışı gerçekleştirilen hayvanların damızlık vasfı bulunmamaktadır. </w:t>
      </w:r>
      <w:r w:rsidR="00777E42" w:rsidRPr="00CC79A0">
        <w:rPr>
          <w:sz w:val="22"/>
        </w:rPr>
        <w:t xml:space="preserve">      </w:t>
      </w:r>
    </w:p>
    <w:p w:rsidR="00777E42" w:rsidRPr="00CC79A0" w:rsidRDefault="00777E42" w:rsidP="00090775">
      <w:pPr>
        <w:pStyle w:val="AralkYok"/>
        <w:ind w:left="851" w:firstLine="0"/>
        <w:rPr>
          <w:sz w:val="22"/>
        </w:rPr>
      </w:pPr>
      <w:r w:rsidRPr="00CC79A0">
        <w:rPr>
          <w:sz w:val="22"/>
        </w:rPr>
        <w:t xml:space="preserve">                                                              </w:t>
      </w:r>
    </w:p>
    <w:p w:rsidR="007707E3" w:rsidRDefault="007707E3" w:rsidP="00926442">
      <w:pPr>
        <w:pStyle w:val="AralkYok"/>
        <w:ind w:left="851"/>
        <w:rPr>
          <w:b/>
          <w:sz w:val="22"/>
          <w:u w:color="000000"/>
        </w:rPr>
      </w:pPr>
    </w:p>
    <w:p w:rsidR="00972168" w:rsidRPr="00CC79A0" w:rsidRDefault="00972168" w:rsidP="00926442">
      <w:pPr>
        <w:pStyle w:val="AralkYok"/>
        <w:ind w:left="851"/>
        <w:rPr>
          <w:b/>
          <w:sz w:val="22"/>
          <w:u w:color="000000"/>
        </w:rPr>
      </w:pPr>
    </w:p>
    <w:p w:rsidR="005C2954" w:rsidRPr="00CC79A0" w:rsidRDefault="0049746E" w:rsidP="00926442">
      <w:pPr>
        <w:pStyle w:val="AralkYok"/>
        <w:ind w:left="851"/>
        <w:rPr>
          <w:b/>
          <w:sz w:val="22"/>
        </w:rPr>
      </w:pPr>
      <w:r w:rsidRPr="00CC79A0">
        <w:rPr>
          <w:b/>
          <w:sz w:val="22"/>
          <w:u w:color="000000"/>
        </w:rPr>
        <w:lastRenderedPageBreak/>
        <w:t>5 - TAAHHÜDÜN MİKTARI VE SÜRESİ:</w:t>
      </w:r>
    </w:p>
    <w:p w:rsidR="00FB637A" w:rsidRPr="00CC79A0" w:rsidRDefault="0049746E" w:rsidP="00926442">
      <w:pPr>
        <w:pStyle w:val="AralkYok"/>
        <w:ind w:left="851"/>
        <w:rPr>
          <w:sz w:val="22"/>
        </w:rPr>
      </w:pPr>
      <w:r w:rsidRPr="00CC79A0">
        <w:rPr>
          <w:sz w:val="22"/>
        </w:rPr>
        <w:t xml:space="preserve">Müşteri kat’i teminatını yatırdığı tarihten itibaren </w:t>
      </w:r>
      <w:r w:rsidR="002F0A40" w:rsidRPr="00CC79A0">
        <w:rPr>
          <w:b/>
          <w:sz w:val="22"/>
        </w:rPr>
        <w:t>10</w:t>
      </w:r>
      <w:r w:rsidR="00C20DD2" w:rsidRPr="00CC79A0">
        <w:rPr>
          <w:b/>
          <w:sz w:val="22"/>
        </w:rPr>
        <w:t xml:space="preserve"> </w:t>
      </w:r>
      <w:r w:rsidRPr="00CC79A0">
        <w:rPr>
          <w:b/>
          <w:sz w:val="22"/>
        </w:rPr>
        <w:t>(</w:t>
      </w:r>
      <w:r w:rsidR="00F83985" w:rsidRPr="00CC79A0">
        <w:rPr>
          <w:b/>
          <w:sz w:val="22"/>
        </w:rPr>
        <w:t>On</w:t>
      </w:r>
      <w:r w:rsidRPr="00CC79A0">
        <w:rPr>
          <w:b/>
          <w:sz w:val="22"/>
        </w:rPr>
        <w:t xml:space="preserve">) </w:t>
      </w:r>
      <w:r w:rsidR="002F0538" w:rsidRPr="00CC79A0">
        <w:rPr>
          <w:b/>
          <w:sz w:val="22"/>
        </w:rPr>
        <w:t>takvim</w:t>
      </w:r>
      <w:r w:rsidR="002F0538" w:rsidRPr="00CC79A0">
        <w:rPr>
          <w:sz w:val="22"/>
        </w:rPr>
        <w:t xml:space="preserve"> </w:t>
      </w:r>
      <w:r w:rsidRPr="00CC79A0">
        <w:rPr>
          <w:sz w:val="22"/>
        </w:rPr>
        <w:t>gün</w:t>
      </w:r>
      <w:r w:rsidR="002F0538" w:rsidRPr="00CC79A0">
        <w:rPr>
          <w:sz w:val="22"/>
        </w:rPr>
        <w:t>ü</w:t>
      </w:r>
      <w:r w:rsidRPr="00CC79A0">
        <w:rPr>
          <w:sz w:val="22"/>
        </w:rPr>
        <w:t xml:space="preserve"> içerisinde taahhüdünü tamamen sözleşme ve şartnameye uygun olarak yerine getirmesi şarttır. İşletme taahhüt miktarını % 25 oranında  (+, -) değiştirebilir. Müşteri miktar değişikliğini kabul etmek zorundadır.</w:t>
      </w:r>
    </w:p>
    <w:p w:rsidR="002F0A40" w:rsidRPr="00CC79A0" w:rsidRDefault="002F0A40" w:rsidP="00926442">
      <w:pPr>
        <w:pStyle w:val="AralkYok"/>
        <w:ind w:left="851"/>
        <w:rPr>
          <w:sz w:val="22"/>
        </w:rPr>
      </w:pPr>
    </w:p>
    <w:p w:rsidR="005C2954" w:rsidRPr="00CC79A0" w:rsidRDefault="0049746E" w:rsidP="00926442">
      <w:pPr>
        <w:pStyle w:val="AralkYok"/>
        <w:ind w:left="851"/>
        <w:rPr>
          <w:b/>
          <w:sz w:val="22"/>
        </w:rPr>
      </w:pPr>
      <w:r w:rsidRPr="00CC79A0">
        <w:rPr>
          <w:b/>
          <w:sz w:val="22"/>
          <w:u w:color="000000"/>
        </w:rPr>
        <w:t>6 -TESLİM - TESELLÜM YERİ VE ŞARTLARI:</w:t>
      </w:r>
    </w:p>
    <w:p w:rsidR="005C2954" w:rsidRPr="00CC79A0" w:rsidRDefault="0049746E" w:rsidP="00926442">
      <w:pPr>
        <w:pStyle w:val="AralkYok"/>
        <w:ind w:left="851"/>
        <w:rPr>
          <w:sz w:val="22"/>
        </w:rPr>
      </w:pPr>
      <w:r w:rsidRPr="00CC79A0">
        <w:rPr>
          <w:sz w:val="22"/>
        </w:rPr>
        <w:t>Teslim yeri: Gözlü Tarım İşletmesi Müdürlüğü GÖZLÜ TİM KOYUNCULUK tesislerinden bizzat yerinde teslim edilecektir.</w:t>
      </w:r>
    </w:p>
    <w:p w:rsidR="005C2954" w:rsidRPr="00CC79A0" w:rsidRDefault="0049746E" w:rsidP="00926442">
      <w:pPr>
        <w:pStyle w:val="AralkYok"/>
        <w:ind w:left="851"/>
        <w:rPr>
          <w:sz w:val="22"/>
        </w:rPr>
      </w:pPr>
      <w:r w:rsidRPr="00CC79A0">
        <w:rPr>
          <w:sz w:val="22"/>
        </w:rPr>
        <w:t xml:space="preserve">Müşteri malını teslim almaya gelmeden önce işletme hayvancılık şefine </w:t>
      </w:r>
      <w:r w:rsidR="00F01987" w:rsidRPr="00CC79A0">
        <w:rPr>
          <w:sz w:val="22"/>
        </w:rPr>
        <w:t>bildirmek zorundadır</w:t>
      </w:r>
      <w:r w:rsidRPr="00CC79A0">
        <w:rPr>
          <w:sz w:val="22"/>
        </w:rPr>
        <w:t>.</w:t>
      </w:r>
    </w:p>
    <w:p w:rsidR="005C2954" w:rsidRPr="00CC79A0" w:rsidRDefault="0049746E" w:rsidP="00926442">
      <w:pPr>
        <w:pStyle w:val="AralkYok"/>
        <w:ind w:left="851"/>
        <w:rPr>
          <w:sz w:val="22"/>
        </w:rPr>
      </w:pPr>
      <w:r w:rsidRPr="00CC79A0">
        <w:rPr>
          <w:sz w:val="22"/>
        </w:rPr>
        <w:t>Teslimatta ihaleyi alan kişi, firma sahibi veya noterden tayin edecekleri kişi hazır bulunacaktır. Teslimatın noter tarafından yetkilendirilen kişiye yapılması durumunda vekâletnamenin aslını işletmeye teslim edecektir. Aksi takdirde mal teslim edilmeyecektir.</w:t>
      </w:r>
    </w:p>
    <w:p w:rsidR="005C2954" w:rsidRPr="00CC79A0" w:rsidRDefault="0049746E" w:rsidP="00926442">
      <w:pPr>
        <w:pStyle w:val="AralkYok"/>
        <w:ind w:left="851"/>
        <w:rPr>
          <w:sz w:val="22"/>
        </w:rPr>
      </w:pPr>
      <w:r w:rsidRPr="00CC79A0">
        <w:rPr>
          <w:sz w:val="22"/>
        </w:rPr>
        <w:t>Hayvanların müşteriye tesliminden itibaren her türlü sorumluluk müşteriye aittir.</w:t>
      </w:r>
    </w:p>
    <w:p w:rsidR="005C2954" w:rsidRPr="00CC79A0" w:rsidRDefault="0049746E" w:rsidP="00926442">
      <w:pPr>
        <w:pStyle w:val="AralkYok"/>
        <w:ind w:left="851"/>
        <w:rPr>
          <w:sz w:val="22"/>
        </w:rPr>
      </w:pPr>
      <w:r w:rsidRPr="00CC79A0">
        <w:rPr>
          <w:sz w:val="22"/>
        </w:rPr>
        <w:t>Nakliye müşteriye aittir. Yüklemelerde araçların ruhsat tonajı dikkate alınarak yükleme yapılacaktır. Tartımda işletme kantarı geçerlidir.</w:t>
      </w:r>
    </w:p>
    <w:p w:rsidR="005C2954" w:rsidRPr="00CC79A0" w:rsidRDefault="0049746E" w:rsidP="008D5852">
      <w:pPr>
        <w:numPr>
          <w:ilvl w:val="0"/>
          <w:numId w:val="4"/>
        </w:numPr>
        <w:ind w:left="851" w:firstLine="0"/>
        <w:rPr>
          <w:sz w:val="22"/>
        </w:rPr>
      </w:pPr>
      <w:r w:rsidRPr="00CC79A0">
        <w:rPr>
          <w:sz w:val="22"/>
        </w:rPr>
        <w:t>Müşteri teslimata geldiğinde önceden alacağı hayvanların en az ihaledeki muhammen</w:t>
      </w:r>
      <w:r w:rsidR="00777E42" w:rsidRPr="00CC79A0">
        <w:rPr>
          <w:sz w:val="22"/>
        </w:rPr>
        <w:t xml:space="preserve"> </w:t>
      </w:r>
      <w:r w:rsidRPr="00CC79A0">
        <w:rPr>
          <w:sz w:val="22"/>
        </w:rPr>
        <w:t>bedelini, işletmeye yatırmadan tartım ve teslim işlemleri başlatılmaz.</w:t>
      </w:r>
    </w:p>
    <w:p w:rsidR="005C2954" w:rsidRPr="00CC79A0" w:rsidRDefault="0049746E" w:rsidP="00777E42">
      <w:pPr>
        <w:numPr>
          <w:ilvl w:val="0"/>
          <w:numId w:val="4"/>
        </w:numPr>
        <w:spacing w:after="7"/>
        <w:ind w:left="851" w:firstLine="0"/>
        <w:rPr>
          <w:sz w:val="22"/>
        </w:rPr>
      </w:pPr>
      <w:r w:rsidRPr="00CC79A0">
        <w:rPr>
          <w:sz w:val="22"/>
        </w:rPr>
        <w:t>Perakende şeklinde teslimat olmayacaktır</w:t>
      </w:r>
      <w:r w:rsidR="002F0538" w:rsidRPr="00CC79A0">
        <w:rPr>
          <w:sz w:val="22"/>
        </w:rPr>
        <w:t xml:space="preserve">. Partideki miktarlar en fazla </w:t>
      </w:r>
      <w:r w:rsidR="002F0538" w:rsidRPr="00CC79A0">
        <w:rPr>
          <w:b/>
          <w:sz w:val="22"/>
        </w:rPr>
        <w:t>2 (iki</w:t>
      </w:r>
      <w:r w:rsidRPr="00CC79A0">
        <w:rPr>
          <w:b/>
          <w:sz w:val="22"/>
        </w:rPr>
        <w:t>)</w:t>
      </w:r>
      <w:r w:rsidRPr="00CC79A0">
        <w:rPr>
          <w:sz w:val="22"/>
        </w:rPr>
        <w:t xml:space="preserve"> seferde teslim edilecektir. Müşteri aldığı partilerin içinden hayvan seçimi yapamayacak olup, partinin tamamını almak zorundadır.</w:t>
      </w:r>
    </w:p>
    <w:p w:rsidR="005C2954" w:rsidRPr="00CC79A0" w:rsidRDefault="0049746E" w:rsidP="0018280A">
      <w:pPr>
        <w:numPr>
          <w:ilvl w:val="0"/>
          <w:numId w:val="4"/>
        </w:numPr>
        <w:ind w:left="851" w:firstLine="0"/>
        <w:rPr>
          <w:sz w:val="22"/>
        </w:rPr>
      </w:pPr>
      <w:r w:rsidRPr="00CC79A0">
        <w:rPr>
          <w:sz w:val="22"/>
        </w:rPr>
        <w:t>Müşteri hayvanları görmeye sadece mesai saatleri içerisinde ve işletme hayvancılık şefinin izni ile görebilir.</w:t>
      </w:r>
    </w:p>
    <w:p w:rsidR="00926442" w:rsidRPr="00CC79A0" w:rsidRDefault="0049746E" w:rsidP="00454DF6">
      <w:pPr>
        <w:ind w:left="851" w:firstLine="0"/>
        <w:rPr>
          <w:sz w:val="22"/>
        </w:rPr>
      </w:pPr>
      <w:r w:rsidRPr="00CC79A0">
        <w:rPr>
          <w:sz w:val="22"/>
        </w:rPr>
        <w:t xml:space="preserve">ı) </w:t>
      </w:r>
      <w:r w:rsidR="00777E42" w:rsidRPr="00CC79A0">
        <w:rPr>
          <w:sz w:val="22"/>
        </w:rPr>
        <w:t xml:space="preserve">      </w:t>
      </w:r>
      <w:r w:rsidRPr="00CC79A0">
        <w:rPr>
          <w:sz w:val="22"/>
        </w:rPr>
        <w:t>Tokluk firesi düşülmeyecektir.</w:t>
      </w:r>
    </w:p>
    <w:p w:rsidR="005C2954" w:rsidRPr="00CC79A0" w:rsidRDefault="0049746E" w:rsidP="00777E42">
      <w:pPr>
        <w:numPr>
          <w:ilvl w:val="0"/>
          <w:numId w:val="4"/>
        </w:numPr>
        <w:ind w:left="851" w:firstLine="0"/>
        <w:rPr>
          <w:sz w:val="22"/>
        </w:rPr>
      </w:pPr>
      <w:r w:rsidRPr="00CC79A0">
        <w:rPr>
          <w:sz w:val="22"/>
        </w:rPr>
        <w:t xml:space="preserve">Partilerdeki </w:t>
      </w:r>
      <w:r w:rsidRPr="00CC79A0">
        <w:rPr>
          <w:b/>
          <w:sz w:val="22"/>
        </w:rPr>
        <w:t>hayvan sayıları % 25 eksik</w:t>
      </w:r>
      <w:r w:rsidRPr="00CC79A0">
        <w:rPr>
          <w:sz w:val="22"/>
        </w:rPr>
        <w:t xml:space="preserve"> veya fazla olabilir.</w:t>
      </w:r>
    </w:p>
    <w:p w:rsidR="005C2954" w:rsidRPr="00CC79A0" w:rsidRDefault="0049746E" w:rsidP="00777E42">
      <w:pPr>
        <w:numPr>
          <w:ilvl w:val="0"/>
          <w:numId w:val="4"/>
        </w:numPr>
        <w:ind w:left="851" w:firstLine="0"/>
        <w:rPr>
          <w:sz w:val="22"/>
        </w:rPr>
      </w:pPr>
      <w:r w:rsidRPr="00CC79A0">
        <w:rPr>
          <w:sz w:val="22"/>
        </w:rPr>
        <w:t xml:space="preserve">Partilerdeki </w:t>
      </w:r>
      <w:r w:rsidRPr="00CC79A0">
        <w:rPr>
          <w:b/>
          <w:sz w:val="22"/>
        </w:rPr>
        <w:t>hayvan canlı ağırlıkları % 25 eksik</w:t>
      </w:r>
      <w:r w:rsidRPr="00CC79A0">
        <w:rPr>
          <w:sz w:val="22"/>
        </w:rPr>
        <w:t xml:space="preserve"> veya fazla olabilir.</w:t>
      </w:r>
    </w:p>
    <w:p w:rsidR="005C2954" w:rsidRPr="00CC79A0" w:rsidRDefault="0049746E" w:rsidP="00777E42">
      <w:pPr>
        <w:numPr>
          <w:ilvl w:val="0"/>
          <w:numId w:val="4"/>
        </w:numPr>
        <w:spacing w:after="7"/>
        <w:ind w:left="851" w:firstLine="0"/>
        <w:rPr>
          <w:sz w:val="22"/>
        </w:rPr>
      </w:pPr>
      <w:r w:rsidRPr="00CC79A0">
        <w:rPr>
          <w:sz w:val="22"/>
        </w:rPr>
        <w:t>Miktarda zorunlu olarak meydana gelebilecek artma ve azalmalar müşteriye yazılı olarak bildirilir.</w:t>
      </w:r>
    </w:p>
    <w:p w:rsidR="005C2954" w:rsidRPr="00CC79A0" w:rsidRDefault="0049746E" w:rsidP="007C0F47">
      <w:pPr>
        <w:numPr>
          <w:ilvl w:val="0"/>
          <w:numId w:val="4"/>
        </w:numPr>
        <w:ind w:left="851" w:firstLine="0"/>
        <w:rPr>
          <w:sz w:val="22"/>
        </w:rPr>
      </w:pPr>
      <w:r w:rsidRPr="00CC79A0">
        <w:rPr>
          <w:sz w:val="22"/>
        </w:rPr>
        <w:t>Yükleme yapılacak araçlar canlı hayvan taşımak için gerekli belgelere sahip olacaktır.</w:t>
      </w:r>
      <w:r w:rsidR="00777E42" w:rsidRPr="00CC79A0">
        <w:rPr>
          <w:sz w:val="22"/>
        </w:rPr>
        <w:t xml:space="preserve"> </w:t>
      </w:r>
      <w:r w:rsidRPr="00CC79A0">
        <w:rPr>
          <w:sz w:val="22"/>
        </w:rPr>
        <w:t>(Pikap veya binek türü araçlara yükleme yapılmayacaktır.)</w:t>
      </w:r>
    </w:p>
    <w:p w:rsidR="005C2954" w:rsidRPr="00CC79A0" w:rsidRDefault="002F0A40" w:rsidP="001E5FE3">
      <w:pPr>
        <w:numPr>
          <w:ilvl w:val="0"/>
          <w:numId w:val="4"/>
        </w:numPr>
        <w:ind w:left="851" w:firstLine="0"/>
        <w:rPr>
          <w:sz w:val="22"/>
        </w:rPr>
      </w:pPr>
      <w:r w:rsidRPr="00CC79A0">
        <w:rPr>
          <w:sz w:val="22"/>
        </w:rPr>
        <w:t xml:space="preserve">Yükleme saati gün içerisinde en geç </w:t>
      </w:r>
      <w:r w:rsidRPr="00CC79A0">
        <w:rPr>
          <w:b/>
          <w:sz w:val="22"/>
        </w:rPr>
        <w:t>15:00 e</w:t>
      </w:r>
      <w:r w:rsidR="0049746E" w:rsidRPr="00CC79A0">
        <w:rPr>
          <w:b/>
          <w:sz w:val="22"/>
        </w:rPr>
        <w:t xml:space="preserve"> kadar</w:t>
      </w:r>
      <w:r w:rsidR="0049746E" w:rsidRPr="00CC79A0">
        <w:rPr>
          <w:sz w:val="22"/>
        </w:rPr>
        <w:t xml:space="preserve"> gerçekleşecektir. Bu saatten sonra </w:t>
      </w:r>
      <w:r w:rsidR="00F01987" w:rsidRPr="00CC79A0">
        <w:rPr>
          <w:sz w:val="22"/>
        </w:rPr>
        <w:t>yükleme yapılmayacaktır</w:t>
      </w:r>
      <w:r w:rsidR="0049746E" w:rsidRPr="00CC79A0">
        <w:rPr>
          <w:sz w:val="22"/>
        </w:rPr>
        <w:t>.</w:t>
      </w:r>
    </w:p>
    <w:p w:rsidR="005C2954" w:rsidRPr="00CC79A0" w:rsidRDefault="0049746E" w:rsidP="00777E42">
      <w:pPr>
        <w:numPr>
          <w:ilvl w:val="0"/>
          <w:numId w:val="4"/>
        </w:numPr>
        <w:ind w:left="851" w:firstLine="0"/>
        <w:rPr>
          <w:sz w:val="22"/>
        </w:rPr>
      </w:pPr>
      <w:r w:rsidRPr="00CC79A0">
        <w:rPr>
          <w:sz w:val="22"/>
        </w:rPr>
        <w:t>İhale üzerinde kalan müşteri İşletmenin vermiş olduğu evrakların haricinde Tarım ve Orman Bakanlığının Hayvan Sağlığı ve Zabıtası Kanunu Yönetmeliği doğrultusunda alınması gereken hayvan nakil belgelerini (Veteriner Sağlık Raporu, Araç dezenfeksiyon belgesi ve menşei şahadetnamesi gibi) tedarik edecektir. İşletmenin vereceği evraklar hayvan nakillerinde kullanılamaz.</w:t>
      </w:r>
    </w:p>
    <w:p w:rsidR="005C2954" w:rsidRPr="00CC79A0" w:rsidRDefault="0049746E" w:rsidP="00926442">
      <w:pPr>
        <w:pStyle w:val="AralkYok"/>
        <w:ind w:left="851" w:firstLine="0"/>
        <w:rPr>
          <w:sz w:val="22"/>
        </w:rPr>
      </w:pPr>
      <w:r w:rsidRPr="00CC79A0">
        <w:rPr>
          <w:sz w:val="22"/>
        </w:rPr>
        <w:t>Alıcı firma SARAYÖNÜ İlçe Tarım ve Orman Müdürlüğünde almış olduğu hayvanları kendi işletmeleri üzerine kaydettirdikten ve gerekli sevk evraklarını aldıktan sonra yükleme yapacaktır.</w:t>
      </w:r>
    </w:p>
    <w:p w:rsidR="002F0A40" w:rsidRPr="00CC79A0" w:rsidRDefault="002F0A40" w:rsidP="00926442">
      <w:pPr>
        <w:pStyle w:val="AralkYok"/>
        <w:ind w:left="851" w:firstLine="0"/>
        <w:rPr>
          <w:sz w:val="22"/>
        </w:rPr>
      </w:pPr>
    </w:p>
    <w:p w:rsidR="005C2954" w:rsidRPr="00CC79A0" w:rsidRDefault="0049746E" w:rsidP="00926442">
      <w:pPr>
        <w:pStyle w:val="AralkYok"/>
        <w:ind w:left="851" w:firstLine="0"/>
        <w:rPr>
          <w:sz w:val="22"/>
        </w:rPr>
      </w:pPr>
      <w:r w:rsidRPr="00CC79A0">
        <w:rPr>
          <w:b/>
          <w:sz w:val="22"/>
          <w:u w:val="single" w:color="000000"/>
        </w:rPr>
        <w:t>7 - TAAHHÜDÜN YAPILMAMASI VEYA EKSİK YAPILMASI:</w:t>
      </w:r>
    </w:p>
    <w:p w:rsidR="005C2954" w:rsidRPr="00CC79A0" w:rsidRDefault="0049746E" w:rsidP="00777E42">
      <w:pPr>
        <w:numPr>
          <w:ilvl w:val="0"/>
          <w:numId w:val="5"/>
        </w:numPr>
        <w:ind w:left="851" w:firstLine="0"/>
        <w:rPr>
          <w:sz w:val="22"/>
        </w:rPr>
      </w:pPr>
      <w:r w:rsidRPr="00CC79A0">
        <w:rPr>
          <w:sz w:val="22"/>
        </w:rPr>
        <w:t xml:space="preserve">Müşteri kat’i teminatını İşletmemize yatırdıktan sonra taahhüdünden kısmen veya tamamen vazgeçmesi ya da taahhüdünü şartname hükümlerine uygun olarak yerine getirmemesi halinde, kendisine tebliğ tarihinden itibaren en fazla 10 gün süreli bir ihbar gönderilerek vecibelerini ifaya davet edilir. Buna rağmen aynı durumun devam etmesi halinde ayrıca protesto çekmeye ve hüküm istihsaline gerek kalmaksızın kesin teminat cezai şart olarak irat kaydedilir. Müşterinin taahhüdü feshedilerek bundan dolayı İşletmenin uğrayacağı zarar-ziyanının tahsili için kanuni yollara başvurulur. </w:t>
      </w:r>
    </w:p>
    <w:p w:rsidR="005C2954" w:rsidRPr="00CC79A0" w:rsidRDefault="0049746E" w:rsidP="00777E42">
      <w:pPr>
        <w:numPr>
          <w:ilvl w:val="0"/>
          <w:numId w:val="5"/>
        </w:numPr>
        <w:ind w:left="851" w:firstLine="0"/>
        <w:rPr>
          <w:sz w:val="22"/>
        </w:rPr>
      </w:pPr>
      <w:r w:rsidRPr="00CC79A0">
        <w:rPr>
          <w:sz w:val="22"/>
        </w:rPr>
        <w:t>Müşterinin taahhüdünden kısmen veya tamamen vazgeçmesi ya da kendisine verilen süre sonucu taahhüdünü yerine getirmemesi nedeniyle taahhüdünün geri kalan kısmı için yeniden ihale yapılır. İki ihale arasında İşletme aleyhine fark doğarsa bu fark müşteriden yasal yollardan tahsil edilir. Müşteri lehine fark doğarsa ödenmez.</w:t>
      </w:r>
    </w:p>
    <w:p w:rsidR="005C2954" w:rsidRPr="00CC79A0" w:rsidRDefault="0049746E" w:rsidP="00777E42">
      <w:pPr>
        <w:numPr>
          <w:ilvl w:val="0"/>
          <w:numId w:val="5"/>
        </w:numPr>
        <w:ind w:left="851" w:firstLine="0"/>
        <w:rPr>
          <w:sz w:val="22"/>
        </w:rPr>
      </w:pPr>
      <w:r w:rsidRPr="00CC79A0">
        <w:rPr>
          <w:sz w:val="22"/>
        </w:rPr>
        <w:t xml:space="preserve">Kabul edilen zorlayıcı sebepler dışında taahhüdün bu şartname ile tespit edilen sürede yerine getirilmemesi halinde gecikilen her gün için </w:t>
      </w:r>
      <w:r w:rsidR="002F0A40" w:rsidRPr="00CC79A0">
        <w:rPr>
          <w:b/>
          <w:sz w:val="22"/>
        </w:rPr>
        <w:t>10</w:t>
      </w:r>
      <w:r w:rsidR="00F83985" w:rsidRPr="00CC79A0">
        <w:rPr>
          <w:b/>
          <w:sz w:val="22"/>
        </w:rPr>
        <w:t>0</w:t>
      </w:r>
      <w:r w:rsidR="00872FA5" w:rsidRPr="00CC79A0">
        <w:rPr>
          <w:b/>
          <w:sz w:val="22"/>
        </w:rPr>
        <w:t>,00</w:t>
      </w:r>
      <w:r w:rsidRPr="00CC79A0">
        <w:rPr>
          <w:b/>
          <w:sz w:val="22"/>
        </w:rPr>
        <w:t>-TL</w:t>
      </w:r>
      <w:r w:rsidR="002F0538" w:rsidRPr="00CC79A0">
        <w:rPr>
          <w:b/>
          <w:sz w:val="22"/>
        </w:rPr>
        <w:t>/Baş (</w:t>
      </w:r>
      <w:r w:rsidR="002F0A40" w:rsidRPr="00CC79A0">
        <w:rPr>
          <w:b/>
          <w:sz w:val="22"/>
        </w:rPr>
        <w:t>Yüz</w:t>
      </w:r>
      <w:r w:rsidR="00F83985" w:rsidRPr="00CC79A0">
        <w:rPr>
          <w:b/>
          <w:sz w:val="22"/>
        </w:rPr>
        <w:t xml:space="preserve"> </w:t>
      </w:r>
      <w:r w:rsidRPr="00CC79A0">
        <w:rPr>
          <w:b/>
          <w:sz w:val="22"/>
        </w:rPr>
        <w:t>Türk</w:t>
      </w:r>
      <w:r w:rsidR="00F83985" w:rsidRPr="00CC79A0">
        <w:rPr>
          <w:b/>
          <w:sz w:val="22"/>
        </w:rPr>
        <w:t xml:space="preserve"> </w:t>
      </w:r>
      <w:r w:rsidRPr="00CC79A0">
        <w:rPr>
          <w:b/>
          <w:sz w:val="22"/>
        </w:rPr>
        <w:t>Lirası</w:t>
      </w:r>
      <w:r w:rsidRPr="00CC79A0">
        <w:rPr>
          <w:sz w:val="22"/>
        </w:rPr>
        <w:t xml:space="preserve">) gecikme cezası alınır. </w:t>
      </w:r>
      <w:r w:rsidRPr="00CC79A0">
        <w:rPr>
          <w:b/>
          <w:sz w:val="22"/>
        </w:rPr>
        <w:t>Gecikmenin 10 (on) günü aşması</w:t>
      </w:r>
      <w:r w:rsidRPr="00CC79A0">
        <w:rPr>
          <w:sz w:val="22"/>
        </w:rPr>
        <w:t xml:space="preserve"> ve firmanın yazılı ek süre uzatım talebi olmaması halinde mevcut kat’i teminat cezai şart olarak irad kaydedilir. Ancak müşterinin yazılı cezalı ek süre talebinde bulunması, İşletmenin de bu talebi uygun görmesi halinde talep edilen süreye tekabül eden gecikme cezası taahhüdün yerine getirilmesi gereken sürenin bitiş tarihinden sonraki günden başlamak üzere müşteriden peşin alınmak şartıyla İşletme tara</w:t>
      </w:r>
      <w:r w:rsidR="00F83985" w:rsidRPr="00CC79A0">
        <w:rPr>
          <w:sz w:val="22"/>
        </w:rPr>
        <w:t xml:space="preserve">fından talep edilen süre kadar </w:t>
      </w:r>
      <w:r w:rsidR="00F83985" w:rsidRPr="00CC79A0">
        <w:rPr>
          <w:b/>
          <w:sz w:val="22"/>
        </w:rPr>
        <w:t>bu süre 5 (Beş</w:t>
      </w:r>
      <w:r w:rsidRPr="00CC79A0">
        <w:rPr>
          <w:b/>
          <w:sz w:val="22"/>
        </w:rPr>
        <w:t>) günü geçemez)</w:t>
      </w:r>
      <w:r w:rsidRPr="00CC79A0">
        <w:rPr>
          <w:sz w:val="22"/>
        </w:rPr>
        <w:t xml:space="preserve"> müşteriye cezalı ek süre verilebilir veya müşterinin talebi uygun görülmeyerek İşletmedeki mevcut kat’i teminatı cezai şart olarak irat kaydedilir.</w:t>
      </w:r>
    </w:p>
    <w:p w:rsidR="007707E3" w:rsidRPr="00CC79A0" w:rsidRDefault="007707E3" w:rsidP="00777E42">
      <w:pPr>
        <w:spacing w:after="12"/>
        <w:ind w:left="851" w:right="1132" w:firstLine="0"/>
        <w:jc w:val="left"/>
        <w:rPr>
          <w:b/>
          <w:sz w:val="22"/>
          <w:u w:val="single" w:color="000000"/>
        </w:rPr>
      </w:pPr>
    </w:p>
    <w:p w:rsidR="007707E3" w:rsidRDefault="007707E3" w:rsidP="00777E42">
      <w:pPr>
        <w:spacing w:after="12"/>
        <w:ind w:left="851" w:right="1132" w:firstLine="0"/>
        <w:jc w:val="left"/>
        <w:rPr>
          <w:b/>
          <w:sz w:val="22"/>
          <w:u w:val="single" w:color="000000"/>
        </w:rPr>
      </w:pPr>
    </w:p>
    <w:p w:rsidR="00972168" w:rsidRDefault="00972168" w:rsidP="00777E42">
      <w:pPr>
        <w:spacing w:after="12"/>
        <w:ind w:left="851" w:right="1132" w:firstLine="0"/>
        <w:jc w:val="left"/>
        <w:rPr>
          <w:b/>
          <w:sz w:val="22"/>
          <w:u w:val="single" w:color="000000"/>
        </w:rPr>
      </w:pPr>
    </w:p>
    <w:p w:rsidR="00972168" w:rsidRDefault="00972168" w:rsidP="00777E42">
      <w:pPr>
        <w:spacing w:after="12"/>
        <w:ind w:left="851" w:right="1132" w:firstLine="0"/>
        <w:jc w:val="left"/>
        <w:rPr>
          <w:b/>
          <w:sz w:val="22"/>
          <w:u w:val="single" w:color="000000"/>
        </w:rPr>
      </w:pPr>
    </w:p>
    <w:p w:rsidR="00972168" w:rsidRPr="00CC79A0" w:rsidRDefault="00972168" w:rsidP="00777E42">
      <w:pPr>
        <w:spacing w:after="12"/>
        <w:ind w:left="851" w:right="1132" w:firstLine="0"/>
        <w:jc w:val="left"/>
        <w:rPr>
          <w:b/>
          <w:sz w:val="22"/>
          <w:u w:val="single" w:color="000000"/>
        </w:rPr>
      </w:pPr>
    </w:p>
    <w:p w:rsidR="005C2954" w:rsidRPr="00CC79A0" w:rsidRDefault="0049746E" w:rsidP="00777E42">
      <w:pPr>
        <w:spacing w:after="12"/>
        <w:ind w:left="851" w:right="1132" w:firstLine="0"/>
        <w:jc w:val="left"/>
        <w:rPr>
          <w:sz w:val="22"/>
        </w:rPr>
      </w:pPr>
      <w:r w:rsidRPr="00CC79A0">
        <w:rPr>
          <w:b/>
          <w:sz w:val="22"/>
          <w:u w:val="single" w:color="000000"/>
        </w:rPr>
        <w:t>8 - GENEL HÜKÜMLER:</w:t>
      </w:r>
    </w:p>
    <w:p w:rsidR="005C2954" w:rsidRPr="00CC79A0" w:rsidRDefault="0049746E" w:rsidP="00777E42">
      <w:pPr>
        <w:numPr>
          <w:ilvl w:val="1"/>
          <w:numId w:val="6"/>
        </w:numPr>
        <w:spacing w:after="0" w:line="259" w:lineRule="auto"/>
        <w:ind w:left="851" w:firstLine="0"/>
        <w:rPr>
          <w:sz w:val="22"/>
        </w:rPr>
      </w:pPr>
      <w:r w:rsidRPr="00CC79A0">
        <w:rPr>
          <w:sz w:val="22"/>
        </w:rPr>
        <w:t xml:space="preserve">Bu şartnameden doğacak her türlü ihtilafların hallinde Ankara Mahkeme ve İcra </w:t>
      </w:r>
    </w:p>
    <w:p w:rsidR="005C2954" w:rsidRPr="00CC79A0" w:rsidRDefault="0049746E" w:rsidP="00777E42">
      <w:pPr>
        <w:spacing w:after="7"/>
        <w:ind w:left="851" w:firstLine="0"/>
        <w:rPr>
          <w:sz w:val="22"/>
        </w:rPr>
      </w:pPr>
      <w:r w:rsidRPr="00CC79A0">
        <w:rPr>
          <w:sz w:val="22"/>
        </w:rPr>
        <w:t>Daireleri yetkilidir.</w:t>
      </w:r>
    </w:p>
    <w:p w:rsidR="005C2954" w:rsidRPr="00CC79A0" w:rsidRDefault="0049746E" w:rsidP="00123D7C">
      <w:pPr>
        <w:numPr>
          <w:ilvl w:val="1"/>
          <w:numId w:val="6"/>
        </w:numPr>
        <w:spacing w:after="0" w:line="259" w:lineRule="auto"/>
        <w:ind w:left="851" w:firstLine="0"/>
        <w:rPr>
          <w:sz w:val="22"/>
        </w:rPr>
      </w:pPr>
      <w:r w:rsidRPr="00CC79A0">
        <w:rPr>
          <w:sz w:val="22"/>
        </w:rPr>
        <w:t xml:space="preserve">Müşterinin göstermiş olduğu adrese yapılacak tebligat müşterinin kendisine </w:t>
      </w:r>
      <w:bookmarkStart w:id="0" w:name="_GoBack"/>
      <w:bookmarkEnd w:id="0"/>
      <w:r w:rsidR="00972168" w:rsidRPr="00CC79A0">
        <w:rPr>
          <w:sz w:val="22"/>
        </w:rPr>
        <w:t>yapılmış sayılır</w:t>
      </w:r>
      <w:r w:rsidRPr="00CC79A0">
        <w:rPr>
          <w:sz w:val="22"/>
        </w:rPr>
        <w:t>.</w:t>
      </w:r>
    </w:p>
    <w:p w:rsidR="005C2954" w:rsidRPr="00CC79A0" w:rsidRDefault="0049746E" w:rsidP="00777E42">
      <w:pPr>
        <w:numPr>
          <w:ilvl w:val="1"/>
          <w:numId w:val="6"/>
        </w:numPr>
        <w:ind w:left="851" w:firstLine="0"/>
        <w:rPr>
          <w:sz w:val="22"/>
        </w:rPr>
      </w:pPr>
      <w:r w:rsidRPr="00CC79A0">
        <w:rPr>
          <w:sz w:val="22"/>
        </w:rPr>
        <w:t>Sözleşme kapsamında yapılan İhale 2886 sayılı Devlet İhale Kanunu’na ve 4734 sayılı Kamu İhale Kanunu’na tabi olmayıp, TİGEM Alım Satım ve İhale Yönetmeliği esaslarında yapılmıştır.</w:t>
      </w:r>
    </w:p>
    <w:p w:rsidR="005C2954" w:rsidRPr="00CC79A0" w:rsidRDefault="0049746E" w:rsidP="00777E42">
      <w:pPr>
        <w:numPr>
          <w:ilvl w:val="1"/>
          <w:numId w:val="6"/>
        </w:numPr>
        <w:ind w:left="851" w:firstLine="0"/>
        <w:rPr>
          <w:sz w:val="22"/>
        </w:rPr>
      </w:pPr>
      <w:r w:rsidRPr="00CC79A0">
        <w:rPr>
          <w:sz w:val="22"/>
        </w:rPr>
        <w:t>Sözleşme süresi dolmadan; Hükümetin,</w:t>
      </w:r>
      <w:r w:rsidR="00F83985" w:rsidRPr="00CC79A0">
        <w:rPr>
          <w:sz w:val="22"/>
        </w:rPr>
        <w:t xml:space="preserve"> </w:t>
      </w:r>
      <w:r w:rsidRPr="00CC79A0">
        <w:rPr>
          <w:sz w:val="22"/>
        </w:rPr>
        <w:t>T.C. Tarım ve Orman Bakanlığının Kanun, Tüzük ve Talimatları ile veya TİGEM Yönetim Kurulunun gördüğü lüzum üzerine İdarenin faaliyetlerinin tamamen veya bir süre durdurulması, kiralanması, iştirak kurulması, kapatılması veya özelleştirilmesi halinde, o işletmeye ait sözleşme feshedilerek hükümsüz sayılacaktır. Müşteri bu durumda idareden herhangi bir hak talebinde bulunamaz.</w:t>
      </w:r>
    </w:p>
    <w:p w:rsidR="008D24E9" w:rsidRPr="00CC79A0" w:rsidRDefault="0049746E" w:rsidP="00A078E9">
      <w:pPr>
        <w:numPr>
          <w:ilvl w:val="1"/>
          <w:numId w:val="6"/>
        </w:numPr>
        <w:spacing w:after="794"/>
        <w:ind w:left="851" w:firstLine="0"/>
        <w:rPr>
          <w:sz w:val="22"/>
        </w:rPr>
      </w:pPr>
      <w:r w:rsidRPr="00CC79A0">
        <w:rPr>
          <w:sz w:val="22"/>
        </w:rPr>
        <w:t xml:space="preserve">Bu sözleşme 8 (sekiz) madde ve bentlerden ibaret olup, İdari Şartnamede belirtilen tüm hükümleri kapsar. Sözleşme 1 (bir) nüsha olarak </w:t>
      </w:r>
      <w:r w:rsidR="00F345BA" w:rsidRPr="00CC79A0">
        <w:rPr>
          <w:sz w:val="22"/>
        </w:rPr>
        <w:t>hazırlanmış, taraflarca</w:t>
      </w:r>
      <w:r w:rsidRPr="00CC79A0">
        <w:rPr>
          <w:sz w:val="22"/>
        </w:rPr>
        <w:t xml:space="preserve"> aynen kabul edilmiş ve </w:t>
      </w:r>
      <w:r w:rsidR="00E44C89" w:rsidRPr="00CC79A0">
        <w:rPr>
          <w:sz w:val="22"/>
        </w:rPr>
        <w:t>…..</w:t>
      </w:r>
      <w:r w:rsidR="00E44C89" w:rsidRPr="00CC79A0">
        <w:rPr>
          <w:b/>
          <w:sz w:val="22"/>
        </w:rPr>
        <w:t>/…..</w:t>
      </w:r>
      <w:r w:rsidR="002F0A40" w:rsidRPr="00CC79A0">
        <w:rPr>
          <w:b/>
          <w:sz w:val="22"/>
        </w:rPr>
        <w:t>/2026</w:t>
      </w:r>
      <w:r w:rsidRPr="00CC79A0">
        <w:rPr>
          <w:sz w:val="22"/>
        </w:rPr>
        <w:t xml:space="preserve"> tarihinde imza edilmiştir.</w:t>
      </w:r>
    </w:p>
    <w:p w:rsidR="00454DF6" w:rsidRPr="00504009" w:rsidRDefault="00454DF6" w:rsidP="0089690B">
      <w:pPr>
        <w:spacing w:after="794"/>
        <w:rPr>
          <w:sz w:val="22"/>
        </w:rPr>
      </w:pPr>
    </w:p>
    <w:tbl>
      <w:tblPr>
        <w:tblStyle w:val="TableGrid"/>
        <w:tblW w:w="10340" w:type="dxa"/>
        <w:tblInd w:w="1188" w:type="dxa"/>
        <w:tblLook w:val="04A0" w:firstRow="1" w:lastRow="0" w:firstColumn="1" w:lastColumn="0" w:noHBand="0" w:noVBand="1"/>
      </w:tblPr>
      <w:tblGrid>
        <w:gridCol w:w="5616"/>
        <w:gridCol w:w="4724"/>
      </w:tblGrid>
      <w:tr w:rsidR="005C2954" w:rsidRPr="00504009" w:rsidTr="00CC79A0">
        <w:trPr>
          <w:trHeight w:val="283"/>
        </w:trPr>
        <w:tc>
          <w:tcPr>
            <w:tcW w:w="5616" w:type="dxa"/>
            <w:tcBorders>
              <w:top w:val="nil"/>
              <w:left w:val="nil"/>
              <w:bottom w:val="nil"/>
              <w:right w:val="nil"/>
            </w:tcBorders>
          </w:tcPr>
          <w:p w:rsidR="005C2954" w:rsidRPr="00504009" w:rsidRDefault="0049746E" w:rsidP="00CC79A0">
            <w:pPr>
              <w:spacing w:after="0" w:line="259" w:lineRule="auto"/>
              <w:ind w:left="-51" w:firstLine="0"/>
              <w:jc w:val="center"/>
              <w:rPr>
                <w:sz w:val="22"/>
              </w:rPr>
            </w:pPr>
            <w:r w:rsidRPr="00504009">
              <w:rPr>
                <w:b/>
                <w:sz w:val="22"/>
              </w:rPr>
              <w:t>TİGEM</w:t>
            </w:r>
          </w:p>
        </w:tc>
        <w:tc>
          <w:tcPr>
            <w:tcW w:w="4724" w:type="dxa"/>
            <w:tcBorders>
              <w:top w:val="nil"/>
              <w:left w:val="nil"/>
              <w:bottom w:val="nil"/>
              <w:right w:val="nil"/>
            </w:tcBorders>
          </w:tcPr>
          <w:p w:rsidR="005C2954" w:rsidRPr="00504009" w:rsidRDefault="0049746E">
            <w:pPr>
              <w:spacing w:after="0" w:line="259" w:lineRule="auto"/>
              <w:ind w:left="971" w:firstLine="0"/>
              <w:jc w:val="left"/>
              <w:rPr>
                <w:sz w:val="22"/>
              </w:rPr>
            </w:pPr>
            <w:r w:rsidRPr="00504009">
              <w:rPr>
                <w:b/>
                <w:sz w:val="22"/>
              </w:rPr>
              <w:t>MÜŞTERİ</w:t>
            </w:r>
          </w:p>
        </w:tc>
      </w:tr>
      <w:tr w:rsidR="005C2954" w:rsidRPr="00504009" w:rsidTr="00CC79A0">
        <w:trPr>
          <w:trHeight w:val="283"/>
        </w:trPr>
        <w:tc>
          <w:tcPr>
            <w:tcW w:w="5616" w:type="dxa"/>
            <w:tcBorders>
              <w:top w:val="nil"/>
              <w:left w:val="nil"/>
              <w:bottom w:val="nil"/>
              <w:right w:val="nil"/>
            </w:tcBorders>
          </w:tcPr>
          <w:p w:rsidR="002F0538" w:rsidRPr="00504009" w:rsidRDefault="002F0538" w:rsidP="00CC79A0">
            <w:pPr>
              <w:spacing w:after="0" w:line="240" w:lineRule="auto"/>
              <w:ind w:left="0" w:firstLine="0"/>
              <w:jc w:val="center"/>
              <w:rPr>
                <w:b/>
                <w:color w:val="auto"/>
                <w:sz w:val="22"/>
              </w:rPr>
            </w:pPr>
            <w:r w:rsidRPr="00504009">
              <w:rPr>
                <w:b/>
                <w:color w:val="auto"/>
                <w:sz w:val="22"/>
              </w:rPr>
              <w:t>GÖZLÜ TARIM İŞLETMESİ MÜDÜRLÜĞÜ</w:t>
            </w:r>
          </w:p>
          <w:p w:rsidR="002F0538" w:rsidRPr="00504009" w:rsidRDefault="002F0538" w:rsidP="00CC79A0">
            <w:pPr>
              <w:spacing w:after="0" w:line="240" w:lineRule="auto"/>
              <w:ind w:left="0" w:firstLine="0"/>
              <w:jc w:val="center"/>
              <w:rPr>
                <w:b/>
                <w:color w:val="auto"/>
                <w:sz w:val="22"/>
              </w:rPr>
            </w:pPr>
          </w:p>
          <w:p w:rsidR="005C2954" w:rsidRPr="00504009" w:rsidRDefault="005C2954" w:rsidP="00CC79A0">
            <w:pPr>
              <w:spacing w:after="0" w:line="240" w:lineRule="auto"/>
              <w:ind w:left="0" w:firstLine="0"/>
              <w:jc w:val="center"/>
              <w:rPr>
                <w:sz w:val="22"/>
              </w:rPr>
            </w:pPr>
          </w:p>
        </w:tc>
        <w:tc>
          <w:tcPr>
            <w:tcW w:w="4724" w:type="dxa"/>
            <w:tcBorders>
              <w:top w:val="nil"/>
              <w:left w:val="nil"/>
              <w:bottom w:val="nil"/>
              <w:right w:val="nil"/>
            </w:tcBorders>
          </w:tcPr>
          <w:p w:rsidR="005C2954" w:rsidRPr="00504009" w:rsidRDefault="005C2954" w:rsidP="00826629">
            <w:pPr>
              <w:spacing w:after="0" w:line="259" w:lineRule="auto"/>
              <w:ind w:left="0" w:firstLine="0"/>
              <w:jc w:val="center"/>
              <w:rPr>
                <w:sz w:val="22"/>
              </w:rPr>
            </w:pPr>
          </w:p>
        </w:tc>
      </w:tr>
    </w:tbl>
    <w:p w:rsidR="005C2954" w:rsidRPr="00504009" w:rsidRDefault="005C2954" w:rsidP="00826629">
      <w:pPr>
        <w:spacing w:after="0" w:line="259" w:lineRule="auto"/>
        <w:ind w:left="851" w:right="-12" w:firstLine="0"/>
        <w:jc w:val="left"/>
        <w:rPr>
          <w:sz w:val="22"/>
        </w:rPr>
      </w:pPr>
    </w:p>
    <w:sectPr w:rsidR="005C2954" w:rsidRPr="00504009" w:rsidSect="00972168">
      <w:headerReference w:type="even" r:id="rId7"/>
      <w:headerReference w:type="default" r:id="rId8"/>
      <w:footerReference w:type="even" r:id="rId9"/>
      <w:footerReference w:type="default" r:id="rId10"/>
      <w:headerReference w:type="first" r:id="rId11"/>
      <w:footerReference w:type="first" r:id="rId12"/>
      <w:pgSz w:w="11906" w:h="16838"/>
      <w:pgMar w:top="1135" w:right="424" w:bottom="993" w:left="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178" w:rsidRDefault="00CE1178">
      <w:pPr>
        <w:spacing w:after="0" w:line="240" w:lineRule="auto"/>
      </w:pPr>
      <w:r>
        <w:separator/>
      </w:r>
    </w:p>
  </w:endnote>
  <w:endnote w:type="continuationSeparator" w:id="0">
    <w:p w:rsidR="00CE1178" w:rsidRDefault="00CE1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954" w:rsidRDefault="0049746E">
    <w:pPr>
      <w:spacing w:after="0" w:line="259" w:lineRule="auto"/>
      <w:ind w:left="1428" w:firstLine="0"/>
      <w:jc w:val="center"/>
    </w:pPr>
    <w:r>
      <w:rPr>
        <w:rFonts w:ascii="Calibri" w:eastAsia="Calibri" w:hAnsi="Calibri" w:cs="Calibri"/>
        <w:b/>
        <w:sz w:val="22"/>
      </w:rPr>
      <w:t xml:space="preserve">Sayfa </w:t>
    </w: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b/>
        <w:sz w:val="22"/>
      </w:rPr>
      <w:t xml:space="preserve"> / </w:t>
    </w:r>
    <w:r w:rsidR="00055ADF">
      <w:rPr>
        <w:rFonts w:ascii="Calibri" w:eastAsia="Calibri" w:hAnsi="Calibri" w:cs="Calibri"/>
        <w:sz w:val="22"/>
      </w:rPr>
      <w:fldChar w:fldCharType="begin"/>
    </w:r>
    <w:r w:rsidR="00055ADF">
      <w:rPr>
        <w:rFonts w:ascii="Calibri" w:eastAsia="Calibri" w:hAnsi="Calibri" w:cs="Calibri"/>
        <w:sz w:val="22"/>
      </w:rPr>
      <w:instrText xml:space="preserve"> NUMPAGES   \* MERGEFORMAT </w:instrText>
    </w:r>
    <w:r w:rsidR="00055ADF">
      <w:rPr>
        <w:rFonts w:ascii="Calibri" w:eastAsia="Calibri" w:hAnsi="Calibri" w:cs="Calibri"/>
        <w:sz w:val="22"/>
      </w:rPr>
      <w:fldChar w:fldCharType="separate"/>
    </w:r>
    <w:r w:rsidR="00754576">
      <w:rPr>
        <w:rFonts w:ascii="Calibri" w:eastAsia="Calibri" w:hAnsi="Calibri" w:cs="Calibri"/>
        <w:noProof/>
        <w:sz w:val="22"/>
      </w:rPr>
      <w:t>3</w:t>
    </w:r>
    <w:r w:rsidR="00055ADF">
      <w:rPr>
        <w:rFonts w:ascii="Calibri" w:eastAsia="Calibri" w:hAnsi="Calibri" w:cs="Calibri"/>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954" w:rsidRDefault="0049746E">
    <w:pPr>
      <w:spacing w:after="0" w:line="259" w:lineRule="auto"/>
      <w:ind w:left="1428" w:firstLine="0"/>
      <w:jc w:val="center"/>
    </w:pPr>
    <w:r>
      <w:rPr>
        <w:rFonts w:ascii="Calibri" w:eastAsia="Calibri" w:hAnsi="Calibri" w:cs="Calibri"/>
        <w:b/>
        <w:sz w:val="22"/>
      </w:rPr>
      <w:t xml:space="preserve">Sayfa </w:t>
    </w:r>
    <w:r>
      <w:fldChar w:fldCharType="begin"/>
    </w:r>
    <w:r>
      <w:instrText xml:space="preserve"> PAGE   \* MERGEFORMAT </w:instrText>
    </w:r>
    <w:r>
      <w:fldChar w:fldCharType="separate"/>
    </w:r>
    <w:r w:rsidR="006970E5" w:rsidRPr="006970E5">
      <w:rPr>
        <w:rFonts w:ascii="Calibri" w:eastAsia="Calibri" w:hAnsi="Calibri" w:cs="Calibri"/>
        <w:noProof/>
        <w:sz w:val="22"/>
      </w:rPr>
      <w:t>3</w:t>
    </w:r>
    <w:r>
      <w:rPr>
        <w:rFonts w:ascii="Calibri" w:eastAsia="Calibri" w:hAnsi="Calibri" w:cs="Calibri"/>
        <w:sz w:val="22"/>
      </w:rPr>
      <w:fldChar w:fldCharType="end"/>
    </w:r>
    <w:r>
      <w:rPr>
        <w:rFonts w:ascii="Calibri" w:eastAsia="Calibri" w:hAnsi="Calibri" w:cs="Calibri"/>
        <w:b/>
        <w:sz w:val="22"/>
      </w:rPr>
      <w:t xml:space="preserve"> / </w:t>
    </w:r>
    <w:r w:rsidR="00055ADF">
      <w:rPr>
        <w:rFonts w:ascii="Calibri" w:eastAsia="Calibri" w:hAnsi="Calibri" w:cs="Calibri"/>
        <w:noProof/>
        <w:sz w:val="22"/>
      </w:rPr>
      <w:fldChar w:fldCharType="begin"/>
    </w:r>
    <w:r w:rsidR="00055ADF">
      <w:rPr>
        <w:rFonts w:ascii="Calibri" w:eastAsia="Calibri" w:hAnsi="Calibri" w:cs="Calibri"/>
        <w:noProof/>
        <w:sz w:val="22"/>
      </w:rPr>
      <w:instrText xml:space="preserve"> NUMPAGES   \* MERGEFORMAT </w:instrText>
    </w:r>
    <w:r w:rsidR="00055ADF">
      <w:rPr>
        <w:rFonts w:ascii="Calibri" w:eastAsia="Calibri" w:hAnsi="Calibri" w:cs="Calibri"/>
        <w:noProof/>
        <w:sz w:val="22"/>
      </w:rPr>
      <w:fldChar w:fldCharType="separate"/>
    </w:r>
    <w:r w:rsidR="006970E5">
      <w:rPr>
        <w:rFonts w:ascii="Calibri" w:eastAsia="Calibri" w:hAnsi="Calibri" w:cs="Calibri"/>
        <w:noProof/>
        <w:sz w:val="22"/>
      </w:rPr>
      <w:t>3</w:t>
    </w:r>
    <w:r w:rsidR="00055ADF">
      <w:rPr>
        <w:rFonts w:ascii="Calibri" w:eastAsia="Calibri" w:hAnsi="Calibri" w:cs="Calibri"/>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954" w:rsidRDefault="0049746E">
    <w:pPr>
      <w:spacing w:after="0" w:line="259" w:lineRule="auto"/>
      <w:ind w:left="1428" w:firstLine="0"/>
      <w:jc w:val="center"/>
    </w:pPr>
    <w:r>
      <w:rPr>
        <w:rFonts w:ascii="Calibri" w:eastAsia="Calibri" w:hAnsi="Calibri" w:cs="Calibri"/>
        <w:b/>
        <w:sz w:val="22"/>
      </w:rPr>
      <w:t xml:space="preserve">Sayfa </w:t>
    </w: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b/>
        <w:sz w:val="22"/>
      </w:rPr>
      <w:t xml:space="preserve"> / </w:t>
    </w:r>
    <w:r w:rsidR="00055ADF">
      <w:rPr>
        <w:rFonts w:ascii="Calibri" w:eastAsia="Calibri" w:hAnsi="Calibri" w:cs="Calibri"/>
        <w:sz w:val="22"/>
      </w:rPr>
      <w:fldChar w:fldCharType="begin"/>
    </w:r>
    <w:r w:rsidR="00055ADF">
      <w:rPr>
        <w:rFonts w:ascii="Calibri" w:eastAsia="Calibri" w:hAnsi="Calibri" w:cs="Calibri"/>
        <w:sz w:val="22"/>
      </w:rPr>
      <w:instrText xml:space="preserve"> NUMPAGES   \* MERGEFORMAT </w:instrText>
    </w:r>
    <w:r w:rsidR="00055ADF">
      <w:rPr>
        <w:rFonts w:ascii="Calibri" w:eastAsia="Calibri" w:hAnsi="Calibri" w:cs="Calibri"/>
        <w:sz w:val="22"/>
      </w:rPr>
      <w:fldChar w:fldCharType="separate"/>
    </w:r>
    <w:r w:rsidR="00754576">
      <w:rPr>
        <w:rFonts w:ascii="Calibri" w:eastAsia="Calibri" w:hAnsi="Calibri" w:cs="Calibri"/>
        <w:noProof/>
        <w:sz w:val="22"/>
      </w:rPr>
      <w:t>3</w:t>
    </w:r>
    <w:r w:rsidR="00055ADF">
      <w:rPr>
        <w:rFonts w:ascii="Calibri" w:eastAsia="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178" w:rsidRDefault="00CE1178">
      <w:pPr>
        <w:spacing w:after="0" w:line="240" w:lineRule="auto"/>
      </w:pPr>
      <w:r>
        <w:separator/>
      </w:r>
    </w:p>
  </w:footnote>
  <w:footnote w:type="continuationSeparator" w:id="0">
    <w:p w:rsidR="00CE1178" w:rsidRDefault="00CE11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6BD" w:rsidRDefault="007536B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6BD" w:rsidRDefault="007536B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6BD" w:rsidRDefault="007536B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C09C4"/>
    <w:multiLevelType w:val="hybridMultilevel"/>
    <w:tmpl w:val="8942090A"/>
    <w:lvl w:ilvl="0" w:tplc="0A08109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529026">
      <w:start w:val="1"/>
      <w:numFmt w:val="lowerLetter"/>
      <w:lvlText w:val="%2)"/>
      <w:lvlJc w:val="left"/>
      <w:pPr>
        <w:ind w:left="1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C44358">
      <w:start w:val="1"/>
      <w:numFmt w:val="lowerRoman"/>
      <w:lvlText w:val="%3"/>
      <w:lvlJc w:val="left"/>
      <w:pPr>
        <w:ind w:left="1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5820C1A">
      <w:start w:val="1"/>
      <w:numFmt w:val="decimal"/>
      <w:lvlText w:val="%4"/>
      <w:lvlJc w:val="left"/>
      <w:pPr>
        <w:ind w:left="2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247108">
      <w:start w:val="1"/>
      <w:numFmt w:val="lowerLetter"/>
      <w:lvlText w:val="%5"/>
      <w:lvlJc w:val="left"/>
      <w:pPr>
        <w:ind w:left="3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284290">
      <w:start w:val="1"/>
      <w:numFmt w:val="lowerRoman"/>
      <w:lvlText w:val="%6"/>
      <w:lvlJc w:val="left"/>
      <w:pPr>
        <w:ind w:left="4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324A3E">
      <w:start w:val="1"/>
      <w:numFmt w:val="decimal"/>
      <w:lvlText w:val="%7"/>
      <w:lvlJc w:val="left"/>
      <w:pPr>
        <w:ind w:left="4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3E7400">
      <w:start w:val="1"/>
      <w:numFmt w:val="lowerLetter"/>
      <w:lvlText w:val="%8"/>
      <w:lvlJc w:val="left"/>
      <w:pPr>
        <w:ind w:left="5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B2BD56">
      <w:start w:val="1"/>
      <w:numFmt w:val="lowerRoman"/>
      <w:lvlText w:val="%9"/>
      <w:lvlJc w:val="left"/>
      <w:pPr>
        <w:ind w:left="6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B123520"/>
    <w:multiLevelType w:val="hybridMultilevel"/>
    <w:tmpl w:val="8FFE9DA6"/>
    <w:lvl w:ilvl="0" w:tplc="56C8C08C">
      <w:start w:val="1"/>
      <w:numFmt w:val="lowerLetter"/>
      <w:lvlText w:val="%1)"/>
      <w:lvlJc w:val="left"/>
      <w:pPr>
        <w:ind w:left="20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3F22218">
      <w:start w:val="1"/>
      <w:numFmt w:val="lowerLetter"/>
      <w:lvlText w:val="%2"/>
      <w:lvlJc w:val="left"/>
      <w:pPr>
        <w:ind w:left="3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8ABB60">
      <w:start w:val="1"/>
      <w:numFmt w:val="lowerRoman"/>
      <w:lvlText w:val="%3"/>
      <w:lvlJc w:val="left"/>
      <w:pPr>
        <w:ind w:left="3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5CF2EA">
      <w:start w:val="1"/>
      <w:numFmt w:val="decimal"/>
      <w:lvlText w:val="%4"/>
      <w:lvlJc w:val="left"/>
      <w:pPr>
        <w:ind w:left="4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6C1EA0">
      <w:start w:val="1"/>
      <w:numFmt w:val="lowerLetter"/>
      <w:lvlText w:val="%5"/>
      <w:lvlJc w:val="left"/>
      <w:pPr>
        <w:ind w:left="5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E61442">
      <w:start w:val="1"/>
      <w:numFmt w:val="lowerRoman"/>
      <w:lvlText w:val="%6"/>
      <w:lvlJc w:val="left"/>
      <w:pPr>
        <w:ind w:left="5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249756">
      <w:start w:val="1"/>
      <w:numFmt w:val="decimal"/>
      <w:lvlText w:val="%7"/>
      <w:lvlJc w:val="left"/>
      <w:pPr>
        <w:ind w:left="6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E81E64">
      <w:start w:val="1"/>
      <w:numFmt w:val="lowerLetter"/>
      <w:lvlText w:val="%8"/>
      <w:lvlJc w:val="left"/>
      <w:pPr>
        <w:ind w:left="7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14CCD4">
      <w:start w:val="1"/>
      <w:numFmt w:val="lowerRoman"/>
      <w:lvlText w:val="%9"/>
      <w:lvlJc w:val="left"/>
      <w:pPr>
        <w:ind w:left="8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2111B1C"/>
    <w:multiLevelType w:val="hybridMultilevel"/>
    <w:tmpl w:val="59D48346"/>
    <w:lvl w:ilvl="0" w:tplc="A372BF86">
      <w:start w:val="1"/>
      <w:numFmt w:val="lowerLetter"/>
      <w:lvlText w:val="%1)"/>
      <w:lvlJc w:val="left"/>
      <w:pPr>
        <w:ind w:left="20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7C9284">
      <w:start w:val="1"/>
      <w:numFmt w:val="lowerLetter"/>
      <w:lvlText w:val="%2"/>
      <w:lvlJc w:val="left"/>
      <w:pPr>
        <w:ind w:left="19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407270">
      <w:start w:val="1"/>
      <w:numFmt w:val="lowerRoman"/>
      <w:lvlText w:val="%3"/>
      <w:lvlJc w:val="left"/>
      <w:pPr>
        <w:ind w:left="26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D218FC">
      <w:start w:val="1"/>
      <w:numFmt w:val="decimal"/>
      <w:lvlText w:val="%4"/>
      <w:lvlJc w:val="left"/>
      <w:pPr>
        <w:ind w:left="33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2A644C">
      <w:start w:val="1"/>
      <w:numFmt w:val="lowerLetter"/>
      <w:lvlText w:val="%5"/>
      <w:lvlJc w:val="left"/>
      <w:pPr>
        <w:ind w:left="40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6410B6">
      <w:start w:val="1"/>
      <w:numFmt w:val="lowerRoman"/>
      <w:lvlText w:val="%6"/>
      <w:lvlJc w:val="left"/>
      <w:pPr>
        <w:ind w:left="48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F23B1A">
      <w:start w:val="1"/>
      <w:numFmt w:val="decimal"/>
      <w:lvlText w:val="%7"/>
      <w:lvlJc w:val="left"/>
      <w:pPr>
        <w:ind w:left="55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101F9E">
      <w:start w:val="1"/>
      <w:numFmt w:val="lowerLetter"/>
      <w:lvlText w:val="%8"/>
      <w:lvlJc w:val="left"/>
      <w:pPr>
        <w:ind w:left="62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6CA81E">
      <w:start w:val="1"/>
      <w:numFmt w:val="lowerRoman"/>
      <w:lvlText w:val="%9"/>
      <w:lvlJc w:val="left"/>
      <w:pPr>
        <w:ind w:left="69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97B0CED"/>
    <w:multiLevelType w:val="hybridMultilevel"/>
    <w:tmpl w:val="037273B8"/>
    <w:lvl w:ilvl="0" w:tplc="BFF217CE">
      <w:start w:val="1"/>
      <w:numFmt w:val="decimal"/>
      <w:lvlText w:val="%1"/>
      <w:lvlJc w:val="left"/>
      <w:pPr>
        <w:ind w:left="2182"/>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B24A574C">
      <w:start w:val="1"/>
      <w:numFmt w:val="lowerLetter"/>
      <w:lvlText w:val="%2"/>
      <w:lvlJc w:val="left"/>
      <w:pPr>
        <w:ind w:left="309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56B25C74">
      <w:start w:val="1"/>
      <w:numFmt w:val="lowerRoman"/>
      <w:lvlText w:val="%3"/>
      <w:lvlJc w:val="left"/>
      <w:pPr>
        <w:ind w:left="381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42CE29E2">
      <w:start w:val="1"/>
      <w:numFmt w:val="decimal"/>
      <w:lvlText w:val="%4"/>
      <w:lvlJc w:val="left"/>
      <w:pPr>
        <w:ind w:left="453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28165E80">
      <w:start w:val="1"/>
      <w:numFmt w:val="lowerLetter"/>
      <w:lvlText w:val="%5"/>
      <w:lvlJc w:val="left"/>
      <w:pPr>
        <w:ind w:left="525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E2241452">
      <w:start w:val="1"/>
      <w:numFmt w:val="lowerRoman"/>
      <w:lvlText w:val="%6"/>
      <w:lvlJc w:val="left"/>
      <w:pPr>
        <w:ind w:left="597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EF9E2664">
      <w:start w:val="1"/>
      <w:numFmt w:val="decimal"/>
      <w:lvlText w:val="%7"/>
      <w:lvlJc w:val="left"/>
      <w:pPr>
        <w:ind w:left="669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0FC689D6">
      <w:start w:val="1"/>
      <w:numFmt w:val="lowerLetter"/>
      <w:lvlText w:val="%8"/>
      <w:lvlJc w:val="left"/>
      <w:pPr>
        <w:ind w:left="741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38961BE2">
      <w:start w:val="1"/>
      <w:numFmt w:val="lowerRoman"/>
      <w:lvlText w:val="%9"/>
      <w:lvlJc w:val="left"/>
      <w:pPr>
        <w:ind w:left="813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abstractNum w:abstractNumId="4" w15:restartNumberingAfterBreak="0">
    <w:nsid w:val="418C6B13"/>
    <w:multiLevelType w:val="hybridMultilevel"/>
    <w:tmpl w:val="F10E53FC"/>
    <w:lvl w:ilvl="0" w:tplc="7C4A8A0A">
      <w:start w:val="1"/>
      <w:numFmt w:val="lowerLetter"/>
      <w:lvlText w:val="%1)"/>
      <w:lvlJc w:val="left"/>
      <w:pPr>
        <w:ind w:left="17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8E27C4">
      <w:start w:val="1"/>
      <w:numFmt w:val="lowerLetter"/>
      <w:lvlText w:val="%2"/>
      <w:lvlJc w:val="left"/>
      <w:pPr>
        <w:ind w:left="3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8C0A04">
      <w:start w:val="1"/>
      <w:numFmt w:val="lowerRoman"/>
      <w:lvlText w:val="%3"/>
      <w:lvlJc w:val="left"/>
      <w:pPr>
        <w:ind w:left="3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1A9F38">
      <w:start w:val="1"/>
      <w:numFmt w:val="decimal"/>
      <w:lvlText w:val="%4"/>
      <w:lvlJc w:val="left"/>
      <w:pPr>
        <w:ind w:left="4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86D1B6">
      <w:start w:val="1"/>
      <w:numFmt w:val="lowerLetter"/>
      <w:lvlText w:val="%5"/>
      <w:lvlJc w:val="left"/>
      <w:pPr>
        <w:ind w:left="5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78ACE0">
      <w:start w:val="1"/>
      <w:numFmt w:val="lowerRoman"/>
      <w:lvlText w:val="%6"/>
      <w:lvlJc w:val="left"/>
      <w:pPr>
        <w:ind w:left="5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6A3818">
      <w:start w:val="1"/>
      <w:numFmt w:val="decimal"/>
      <w:lvlText w:val="%7"/>
      <w:lvlJc w:val="left"/>
      <w:pPr>
        <w:ind w:left="6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2AF6AE">
      <w:start w:val="1"/>
      <w:numFmt w:val="lowerLetter"/>
      <w:lvlText w:val="%8"/>
      <w:lvlJc w:val="left"/>
      <w:pPr>
        <w:ind w:left="7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523BB0">
      <w:start w:val="1"/>
      <w:numFmt w:val="lowerRoman"/>
      <w:lvlText w:val="%9"/>
      <w:lvlJc w:val="left"/>
      <w:pPr>
        <w:ind w:left="8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E67092B"/>
    <w:multiLevelType w:val="hybridMultilevel"/>
    <w:tmpl w:val="ABA20D70"/>
    <w:lvl w:ilvl="0" w:tplc="F38A7E86">
      <w:start w:val="1"/>
      <w:numFmt w:val="lowerLetter"/>
      <w:lvlText w:val="%1)"/>
      <w:lvlJc w:val="left"/>
      <w:pPr>
        <w:ind w:left="1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366D95C">
      <w:start w:val="1"/>
      <w:numFmt w:val="lowerLetter"/>
      <w:lvlText w:val="%2"/>
      <w:lvlJc w:val="left"/>
      <w:pPr>
        <w:ind w:left="1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1E48E4">
      <w:start w:val="1"/>
      <w:numFmt w:val="lowerRoman"/>
      <w:lvlText w:val="%3"/>
      <w:lvlJc w:val="left"/>
      <w:pPr>
        <w:ind w:left="2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ECE06">
      <w:start w:val="1"/>
      <w:numFmt w:val="decimal"/>
      <w:lvlText w:val="%4"/>
      <w:lvlJc w:val="left"/>
      <w:pPr>
        <w:ind w:left="3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E45700">
      <w:start w:val="1"/>
      <w:numFmt w:val="lowerLetter"/>
      <w:lvlText w:val="%5"/>
      <w:lvlJc w:val="left"/>
      <w:pPr>
        <w:ind w:left="3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B0263E8">
      <w:start w:val="1"/>
      <w:numFmt w:val="lowerRoman"/>
      <w:lvlText w:val="%6"/>
      <w:lvlJc w:val="left"/>
      <w:pPr>
        <w:ind w:left="4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32B054">
      <w:start w:val="1"/>
      <w:numFmt w:val="decimal"/>
      <w:lvlText w:val="%7"/>
      <w:lvlJc w:val="left"/>
      <w:pPr>
        <w:ind w:left="5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263614">
      <w:start w:val="1"/>
      <w:numFmt w:val="lowerLetter"/>
      <w:lvlText w:val="%8"/>
      <w:lvlJc w:val="left"/>
      <w:pPr>
        <w:ind w:left="5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8215A2">
      <w:start w:val="1"/>
      <w:numFmt w:val="lowerRoman"/>
      <w:lvlText w:val="%9"/>
      <w:lvlJc w:val="left"/>
      <w:pPr>
        <w:ind w:left="6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1"/>
  </w:num>
  <w:num w:numId="3">
    <w:abstractNumId w:val="4"/>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954"/>
    <w:rsid w:val="0001002A"/>
    <w:rsid w:val="00055ADF"/>
    <w:rsid w:val="0006568F"/>
    <w:rsid w:val="00071E6A"/>
    <w:rsid w:val="00090775"/>
    <w:rsid w:val="000E08BA"/>
    <w:rsid w:val="00100119"/>
    <w:rsid w:val="0012062B"/>
    <w:rsid w:val="00171090"/>
    <w:rsid w:val="00220DBB"/>
    <w:rsid w:val="002B5C5B"/>
    <w:rsid w:val="002F0538"/>
    <w:rsid w:val="002F0A40"/>
    <w:rsid w:val="00340927"/>
    <w:rsid w:val="003A1D20"/>
    <w:rsid w:val="003A559D"/>
    <w:rsid w:val="003B60CE"/>
    <w:rsid w:val="003D5942"/>
    <w:rsid w:val="003E42A0"/>
    <w:rsid w:val="003F357B"/>
    <w:rsid w:val="003F39F9"/>
    <w:rsid w:val="00430096"/>
    <w:rsid w:val="00454DF6"/>
    <w:rsid w:val="00495FD7"/>
    <w:rsid w:val="0049746E"/>
    <w:rsid w:val="004978E7"/>
    <w:rsid w:val="00504009"/>
    <w:rsid w:val="00510A3E"/>
    <w:rsid w:val="00564C41"/>
    <w:rsid w:val="005730A5"/>
    <w:rsid w:val="005C2954"/>
    <w:rsid w:val="005C7784"/>
    <w:rsid w:val="0061102C"/>
    <w:rsid w:val="00655FC7"/>
    <w:rsid w:val="00682041"/>
    <w:rsid w:val="006970E5"/>
    <w:rsid w:val="007536BD"/>
    <w:rsid w:val="00754576"/>
    <w:rsid w:val="00757DE1"/>
    <w:rsid w:val="007707E3"/>
    <w:rsid w:val="00777E42"/>
    <w:rsid w:val="007C59F7"/>
    <w:rsid w:val="007D4EB0"/>
    <w:rsid w:val="00825D72"/>
    <w:rsid w:val="00826629"/>
    <w:rsid w:val="00827902"/>
    <w:rsid w:val="00872FA5"/>
    <w:rsid w:val="00883F52"/>
    <w:rsid w:val="0089690B"/>
    <w:rsid w:val="008B5B46"/>
    <w:rsid w:val="008B6081"/>
    <w:rsid w:val="008D24E9"/>
    <w:rsid w:val="008E351D"/>
    <w:rsid w:val="008F619D"/>
    <w:rsid w:val="008F6628"/>
    <w:rsid w:val="00926442"/>
    <w:rsid w:val="00970634"/>
    <w:rsid w:val="00972168"/>
    <w:rsid w:val="0098413F"/>
    <w:rsid w:val="009D2686"/>
    <w:rsid w:val="009E653D"/>
    <w:rsid w:val="00A40DB8"/>
    <w:rsid w:val="00A4198B"/>
    <w:rsid w:val="00A43D4D"/>
    <w:rsid w:val="00A44CA5"/>
    <w:rsid w:val="00A523A7"/>
    <w:rsid w:val="00A55861"/>
    <w:rsid w:val="00A90932"/>
    <w:rsid w:val="00A9230B"/>
    <w:rsid w:val="00B00176"/>
    <w:rsid w:val="00B00BFB"/>
    <w:rsid w:val="00BE1DF6"/>
    <w:rsid w:val="00BF3736"/>
    <w:rsid w:val="00C20DD2"/>
    <w:rsid w:val="00C90562"/>
    <w:rsid w:val="00CA26F7"/>
    <w:rsid w:val="00CC79A0"/>
    <w:rsid w:val="00CE1178"/>
    <w:rsid w:val="00D5659D"/>
    <w:rsid w:val="00D64E3B"/>
    <w:rsid w:val="00DA74D1"/>
    <w:rsid w:val="00DE4EBA"/>
    <w:rsid w:val="00E44C89"/>
    <w:rsid w:val="00EE5F4B"/>
    <w:rsid w:val="00EF7865"/>
    <w:rsid w:val="00F01987"/>
    <w:rsid w:val="00F345BA"/>
    <w:rsid w:val="00F65089"/>
    <w:rsid w:val="00F83985"/>
    <w:rsid w:val="00FB128F"/>
    <w:rsid w:val="00FB63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A3DFDD7"/>
  <w15:docId w15:val="{7D10BA6D-BABE-4211-998C-FD0A311BA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0" w:line="249" w:lineRule="auto"/>
      <w:ind w:left="2020" w:hanging="10"/>
      <w:jc w:val="both"/>
    </w:pPr>
    <w:rPr>
      <w:rFonts w:ascii="Times New Roman" w:eastAsia="Times New Roman" w:hAnsi="Times New Roman" w:cs="Times New Roman"/>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ralkYok">
    <w:name w:val="No Spacing"/>
    <w:uiPriority w:val="1"/>
    <w:qFormat/>
    <w:rsid w:val="00777E42"/>
    <w:pPr>
      <w:spacing w:after="0" w:line="240" w:lineRule="auto"/>
      <w:ind w:left="2020" w:hanging="10"/>
      <w:jc w:val="both"/>
    </w:pPr>
    <w:rPr>
      <w:rFonts w:ascii="Times New Roman" w:eastAsia="Times New Roman" w:hAnsi="Times New Roman" w:cs="Times New Roman"/>
      <w:color w:val="000000"/>
      <w:sz w:val="24"/>
    </w:rPr>
  </w:style>
  <w:style w:type="paragraph" w:styleId="ListeParagraf">
    <w:name w:val="List Paragraph"/>
    <w:basedOn w:val="Normal"/>
    <w:uiPriority w:val="34"/>
    <w:qFormat/>
    <w:rsid w:val="00826629"/>
    <w:pPr>
      <w:ind w:left="720"/>
      <w:contextualSpacing/>
    </w:pPr>
  </w:style>
  <w:style w:type="paragraph" w:styleId="BalonMetni">
    <w:name w:val="Balloon Text"/>
    <w:basedOn w:val="Normal"/>
    <w:link w:val="BalonMetniChar"/>
    <w:uiPriority w:val="99"/>
    <w:semiHidden/>
    <w:unhideWhenUsed/>
    <w:rsid w:val="00825D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25D72"/>
    <w:rPr>
      <w:rFonts w:ascii="Segoe UI" w:eastAsia="Times New Roman" w:hAnsi="Segoe UI" w:cs="Segoe UI"/>
      <w:color w:val="000000"/>
      <w:sz w:val="18"/>
      <w:szCs w:val="18"/>
    </w:rPr>
  </w:style>
  <w:style w:type="paragraph" w:styleId="stBilgi">
    <w:name w:val="header"/>
    <w:basedOn w:val="Normal"/>
    <w:link w:val="stBilgiChar"/>
    <w:uiPriority w:val="99"/>
    <w:unhideWhenUsed/>
    <w:rsid w:val="007536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536BD"/>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1107</Words>
  <Characters>6315</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tigem</dc:creator>
  <cp:keywords/>
  <cp:lastModifiedBy>Bünyamin Ulukavak</cp:lastModifiedBy>
  <cp:revision>32</cp:revision>
  <cp:lastPrinted>2025-07-21T06:39:00Z</cp:lastPrinted>
  <dcterms:created xsi:type="dcterms:W3CDTF">2025-07-14T11:11:00Z</dcterms:created>
  <dcterms:modified xsi:type="dcterms:W3CDTF">2026-08-29T10:22:00Z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YFZa+M0hIz8AmhD12/p9D2rStB3mlOfSwkPfPuPZ4os=</vt:lpwstr>
  </property>
  <property fmtid="{D5CDD505-2E9C-101B-9397-08002B2CF9AE}" pid="5" name="VeriketDocId">
    <vt:lpwstr>e5116b09-08c2-45dc-acaf-7e6eb1842d59</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00B85C73-D14A-4875-80D4-3B0A7C4E449E</vt:lpwstr>
  </property>
  <property fmtid="{D5CDD505-2E9C-101B-9397-08002B2CF9AE}" pid="9" name="DetectedKeywordsPropertyName">
    <vt:lpwstr>TR76 0001 0006 0005 9943 7852 40,TR76 0001 0006 0005 9943 7852 40</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